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2">
      <w:pPr>
        <w:spacing w:after="2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MODULO A - INFORMAZIONI E SPIEGAZIONI ALLE FAMIGLIE</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UTILIZZO DI FOTOGRAFIE, REGISTRAZIONI AUDIO E RIPRESE VIDEO DELL’ALUNNO/A</w:t>
      </w:r>
    </w:p>
    <w:p w:rsidR="00000000" w:rsidDel="00000000" w:rsidP="00000000" w:rsidRDefault="00000000" w:rsidRPr="00000000" w14:paraId="00000005">
      <w:pPr>
        <w:spacing w:after="8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Documento esplicativo collegato alla liberatoria pluriennale - da conservare per tutta la durata del periodo di validità</w:t>
      </w:r>
      <w:r w:rsidDel="00000000" w:rsidR="00000000" w:rsidRPr="00000000">
        <w:rPr>
          <w:rtl w:val="0"/>
        </w:rPr>
      </w:r>
    </w:p>
    <w:p w:rsidR="00000000" w:rsidDel="00000000" w:rsidP="00000000" w:rsidRDefault="00000000" w:rsidRPr="00000000" w14:paraId="00000006">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A COSA SERVE QUESTO DOCUMENTO</w:t>
      </w:r>
    </w:p>
    <w:p w:rsidR="00000000" w:rsidDel="00000000" w:rsidP="00000000" w:rsidRDefault="00000000" w:rsidRPr="00000000" w14:paraId="0000000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Durante le attività scolastiche possono essere realizzate fotografie, registrazioni audio o riprese video nelle quali l’alunno/a risulti riconoscibile. Questo documento spiega in modo semplice che cosa autorizza la liberatoria separata, quali utilizzi restano esclusi, quali garanzie applica la scuola e quali diritti possono esercitare la famiglia e l’alunno/a.</w:t>
      </w:r>
    </w:p>
    <w:p w:rsidR="00000000" w:rsidDel="00000000" w:rsidP="00000000" w:rsidRDefault="00000000" w:rsidRPr="00000000" w14:paraId="0000000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 presente documento integra la liberatoria ma non sostituisce l’informativa completa sul trattamento dei dati personali dell’Istituto (artt. 12 e 13 GDPR).</w:t>
      </w:r>
    </w:p>
    <w:p w:rsidR="00000000" w:rsidDel="00000000" w:rsidP="00000000" w:rsidRDefault="00000000" w:rsidRPr="00000000" w14:paraId="0000000A">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PERCHÉ FOTO, VOCE E VIDEO SONO DATI PERSONALI</w:t>
      </w:r>
    </w:p>
    <w:p w:rsidR="00000000" w:rsidDel="00000000" w:rsidP="00000000" w:rsidRDefault="00000000" w:rsidRPr="00000000" w14:paraId="0000000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Una fotografia, una registrazione della voce o un video riferibili a una persona identificata o identificabile costituiscono dati personali (art. 4, par. 1, n. 1, Regolamento UE 2016/679 - GDPR).</w:t>
      </w:r>
    </w:p>
    <w:p w:rsidR="00000000" w:rsidDel="00000000" w:rsidP="00000000" w:rsidRDefault="00000000" w:rsidRPr="00000000" w14:paraId="0000000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scuola deve trattarli nel rispetto dei principi di liceità, correttezza e trasparenza, limitazione delle finalità, minimizzazione, sicurezza e limitazione della conservazione (art. 5 GDPR).</w:t>
      </w:r>
    </w:p>
    <w:p w:rsidR="00000000" w:rsidDel="00000000" w:rsidP="00000000" w:rsidRDefault="00000000" w:rsidRPr="00000000" w14:paraId="0000000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L’immagine della persona è inoltre tutelata dal diritto all’immagine. In linea generale, il ritratto non può essere esposto o riprodotto senza autorizzazione, salvo i casi espressamente previsti dalla legge, tra cui determinate utilizzazioni giustificate da scopi scientifici, didattici o culturali (artt. 96 e 97, L. 22 aprile 1941, n. 633).</w:t>
      </w:r>
    </w:p>
    <w:p w:rsidR="00000000" w:rsidDel="00000000" w:rsidP="00000000" w:rsidRDefault="00000000" w:rsidRPr="00000000" w14:paraId="0000000F">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AUTORIZZAZIONE DELLA FAMIGLIA E BASE GIURIDICA DELLA SCUOLA SONO DUE COSE DIVERSE</w:t>
      </w:r>
    </w:p>
    <w:p w:rsidR="00000000" w:rsidDel="00000000" w:rsidP="00000000" w:rsidRDefault="00000000" w:rsidRPr="00000000" w14:paraId="0000001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 la liberatoria la famiglia esprime la propria scelta sugli utilizzi facoltativi dell’immagine e della voce. La firma, però, non attribuisce alla scuola una base giuridica generale per trattare i dati personali dell’alunno/a.</w:t>
      </w:r>
    </w:p>
    <w:p w:rsidR="00000000" w:rsidDel="00000000" w:rsidP="00000000" w:rsidRDefault="00000000" w:rsidRPr="00000000" w14:paraId="0000001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L’Istituto, in quanto soggetto pubblico, resta responsabile di verificare autonomamente che ogni trattamento sia consentito dalla normativa e sia necessario per un obbligo legale o per un compito di interesse pubblico attribuito alla scuola (art. 6, par. 1, lett. c) ed e), e parr. 2-3 GDPR; art. 2-ter D.Lgs. 196/2003).</w:t>
      </w:r>
    </w:p>
    <w:p w:rsidR="00000000" w:rsidDel="00000000" w:rsidP="00000000" w:rsidRDefault="00000000" w:rsidRPr="00000000" w14:paraId="0000001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liberatoria serve quindi a documentare la scelta della famiglia nei casi in cui l’utilizzo dell’immagine sia facoltativo e richieda autorizzazione, senza sostituire gli obblighi propri dell’Istituto.</w:t>
      </w:r>
    </w:p>
    <w:p w:rsidR="00000000" w:rsidDel="00000000" w:rsidP="00000000" w:rsidRDefault="00000000" w:rsidRPr="00000000" w14:paraId="00000014">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CHE COSA NON RIENTRA NEL MODULO A</w:t>
      </w:r>
    </w:p>
    <w:p w:rsidR="00000000" w:rsidDel="00000000" w:rsidP="00000000" w:rsidRDefault="00000000" w:rsidRPr="00000000" w14:paraId="0000001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 Modulo A non autorizza la diffusione pubblica dell’immagine, della voce o dei video dell’alunno/a. In particolare non comprende:</w:t>
      </w:r>
    </w:p>
    <w:p w:rsidR="00000000" w:rsidDel="00000000" w:rsidP="00000000" w:rsidRDefault="00000000" w:rsidRPr="00000000" w14:paraId="00000017">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pubblicazione sul sito web pubblico dell’Istituto;</w:t>
      </w:r>
    </w:p>
    <w:p w:rsidR="00000000" w:rsidDel="00000000" w:rsidP="00000000" w:rsidRDefault="00000000" w:rsidRPr="00000000" w14:paraId="00000018">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pubblicazione su Facebook, Instagram, TikTok, YouTube o altri social network;</w:t>
      </w:r>
    </w:p>
    <w:p w:rsidR="00000000" w:rsidDel="00000000" w:rsidP="00000000" w:rsidRDefault="00000000" w:rsidRPr="00000000" w14:paraId="00000019">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gruppi, profili o altri spazi di social network configurati come “chiusi”, “privati” o ad accesso limitato, che non sono automaticamente equiparati alle piattaforme istituzionali riservate;</w:t>
      </w:r>
    </w:p>
    <w:p w:rsidR="00000000" w:rsidDel="00000000" w:rsidP="00000000" w:rsidRDefault="00000000" w:rsidRPr="00000000" w14:paraId="0000001A">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pubblicazione sui canali social personali di docenti, personale scolastico, genitori o studenti;</w:t>
      </w:r>
    </w:p>
    <w:p w:rsidR="00000000" w:rsidDel="00000000" w:rsidP="00000000" w:rsidRDefault="00000000" w:rsidRPr="00000000" w14:paraId="0000001B">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utilizzo sui siti o canali propri di fotografi, videomaker, associazioni, imprese, sponsor o altri soggetti esterni;</w:t>
      </w:r>
    </w:p>
    <w:p w:rsidR="00000000" w:rsidDel="00000000" w:rsidP="00000000" w:rsidRDefault="00000000" w:rsidRPr="00000000" w14:paraId="0000001C">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giornali, riviste o pubblicazioni liberamente accessibili al pubblico;</w:t>
      </w:r>
    </w:p>
    <w:p w:rsidR="00000000" w:rsidDel="00000000" w:rsidP="00000000" w:rsidRDefault="00000000" w:rsidRPr="00000000" w14:paraId="0000001D">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dirette streaming liberamente accessibili su Internet;</w:t>
      </w:r>
    </w:p>
    <w:p w:rsidR="00000000" w:rsidDel="00000000" w:rsidP="00000000" w:rsidRDefault="00000000" w:rsidRPr="00000000" w14:paraId="0000001E">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mostre, open day o altri contesti nei quali le immagini siano messe a disposizione di un pubblico indeterminato;</w:t>
      </w:r>
    </w:p>
    <w:p w:rsidR="00000000" w:rsidDel="00000000" w:rsidP="00000000" w:rsidRDefault="00000000" w:rsidRPr="00000000" w14:paraId="0000001F">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qualsiasi altro canale pubblicamente accessibile.</w:t>
      </w:r>
    </w:p>
    <w:p w:rsidR="00000000" w:rsidDel="00000000" w:rsidP="00000000" w:rsidRDefault="00000000" w:rsidRPr="00000000" w14:paraId="0000002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Per un eventuale utilizzo pubblico dell’immagine deve essere seguita una procedura distinta, riferita alla concreta iniziativa e ai canali utilizzati, previa verifica della liceità da parte dell’Istituto. L’eventuale utilizzo di social network chiusi o privati può avvenire solo dopo una specifica valutazione e autorizzazione dell’Istituto secondo la procedura applicabile.</w:t>
      </w:r>
      <w:r w:rsidDel="00000000" w:rsidR="00000000" w:rsidRPr="00000000">
        <w:rPr>
          <w:rtl w:val="0"/>
        </w:rPr>
      </w:r>
    </w:p>
    <w:p w:rsidR="00000000" w:rsidDel="00000000" w:rsidP="00000000" w:rsidRDefault="00000000" w:rsidRPr="00000000" w14:paraId="00000021">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w:t>
      </w:r>
      <w:r w:rsidDel="00000000" w:rsidR="00000000" w:rsidRPr="00000000">
        <w:rPr>
          <w:rFonts w:ascii="Times New Roman" w:cs="Times New Roman" w:eastAsia="Times New Roman" w:hAnsi="Times New Roman"/>
          <w:b w:val="1"/>
          <w:bCs w:val="1"/>
          <w:sz w:val="24"/>
          <w:szCs w:val="24"/>
          <w:rtl w:val="0"/>
        </w:rPr>
        <w:t xml:space="preserve">CHE COSA COMPRENDE LA SCELTA DELLA LIBERATORIA</w:t>
      </w:r>
      <w:r w:rsidDel="00000000" w:rsidR="00000000" w:rsidRPr="00000000">
        <w:rPr>
          <w:rtl w:val="0"/>
        </w:rPr>
      </w:r>
    </w:p>
    <w:p w:rsidR="00000000" w:rsidDel="00000000" w:rsidP="00000000" w:rsidRDefault="00000000" w:rsidRPr="00000000" w14:paraId="00000023">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120" w:line="276"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 Documentazione didattica interna</w:t>
      </w:r>
      <w:r w:rsidDel="00000000" w:rsidR="00000000" w:rsidRPr="00000000">
        <w:rPr>
          <w:rtl w:val="0"/>
        </w:rPr>
      </w:r>
    </w:p>
    <w:p w:rsidR="00000000" w:rsidDel="00000000" w:rsidP="00000000" w:rsidRDefault="00000000" w:rsidRPr="00000000" w14:paraId="0000002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Riguarda fotografie, registrazioni o video realizzati durante attività didattiche, laboratori, progetti, visite d’istruzione, attività sportive o culturali e utilizzati esclusivamente per documentare l’attività, con accesso limitato al personale scolastico autorizzato e agli alunni direttamente coinvolti.</w:t>
      </w:r>
    </w:p>
    <w:p w:rsidR="00000000" w:rsidDel="00000000" w:rsidP="00000000" w:rsidRDefault="00000000" w:rsidRPr="00000000" w14:paraId="00000025">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120" w:line="276"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 Cartelloni, elaborati e materiali esposti all’interno della scuola</w:t>
      </w:r>
      <w:r w:rsidDel="00000000" w:rsidR="00000000" w:rsidRPr="00000000">
        <w:rPr>
          <w:rtl w:val="0"/>
        </w:rPr>
      </w:r>
    </w:p>
    <w:p w:rsidR="00000000" w:rsidDel="00000000" w:rsidP="00000000" w:rsidRDefault="00000000" w:rsidRPr="00000000" w14:paraId="0000002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Riguarda materiali collocati nei locali scolastici in spazi destinati alla comunità scolastica e non liberamente accessibili al pubblico indistinto. Il fatto che possano essere occasionalmente visionati da altri genitori o da persone legittimamente presenti nell’edificio non li rende automaticamente pubblici. Non rientrano invece automaticamente in questa autorizzazione cartelloni, mostre o materiali esposti durante open day, manifestazioni aperte alla cittadinanza o in altri spazi accessibili a un pubblico indeterminato.</w:t>
      </w:r>
    </w:p>
    <w:p w:rsidR="00000000" w:rsidDel="00000000" w:rsidP="00000000" w:rsidRDefault="00000000" w:rsidRPr="00000000" w14:paraId="00000027">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120" w:line="276"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 Aree digitali riservate</w:t>
      </w:r>
      <w:r w:rsidDel="00000000" w:rsidR="00000000" w:rsidRPr="00000000">
        <w:rPr>
          <w:rtl w:val="0"/>
        </w:rPr>
      </w:r>
    </w:p>
    <w:p w:rsidR="00000000" w:rsidDel="00000000" w:rsidP="00000000" w:rsidRDefault="00000000" w:rsidRPr="00000000" w14:paraId="0000002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Riguarda il registro elettronico, le piattaforme didattiche, le aree riservate del sito istituzionale o altri ambienti digitali istituzionali ai quali accedono utenti autorizzati. La scuola adotta misure adeguate affinché l’accesso sia limitato e i dati siano protetti da accessi o utilizzi non autorizzati (artt. 5, par. 1, lett. f), 24, 25 e 32 GDPR).</w:t>
      </w:r>
    </w:p>
    <w:p w:rsidR="00000000" w:rsidDel="00000000" w:rsidP="00000000" w:rsidRDefault="00000000" w:rsidRPr="00000000" w14:paraId="0000002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presenza di credenziali non significa che tutti gli utenti dell’area riservata possano visualizzare indistintamente tutti i contenuti. L’Istituto configura, ove possibile, gli accessi in relazione alla finalità del trattamento, privilegiando la condivisione con la classe, le classi, i partecipanti al progetto o gli altri destinatari effettivamente interessati. Per le condivisioni relative a singole classi o gruppi determinati viene privilegiato, quando idoneo, il registro elettronico o altro strumento istituzionale che consenta la selezione dei destinatari.</w:t>
      </w:r>
    </w:p>
    <w:p w:rsidR="00000000" w:rsidDel="00000000" w:rsidP="00000000" w:rsidRDefault="00000000" w:rsidRPr="00000000" w14:paraId="0000002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possibilità tecnica per un utente di effettuare uno screenshot non trasforma, da sola, un ambiente riservato in un ambiente pubblico. Resta fermo l’obbligo dell’Istituto di adottare misure tecniche e organizzative adeguate alla sicurezza del trattamento.</w:t>
      </w:r>
    </w:p>
    <w:p w:rsidR="00000000" w:rsidDel="00000000" w:rsidP="00000000" w:rsidRDefault="00000000" w:rsidRPr="00000000" w14:paraId="0000002B">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120" w:line="276"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 Materiali condivisi in forma riservata con alunni e famiglie</w:t>
      </w:r>
      <w:r w:rsidDel="00000000" w:rsidR="00000000" w:rsidRPr="00000000">
        <w:rPr>
          <w:rtl w:val="0"/>
        </w:rPr>
      </w:r>
    </w:p>
    <w:p w:rsidR="00000000" w:rsidDel="00000000" w:rsidP="00000000" w:rsidRDefault="00000000" w:rsidRPr="00000000" w14:paraId="0000002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Riguarda documentazione di progetti, presentazioni, raccolte fotografiche o materiali audiovisivi consegnati esclusivamente agli alunni, alle famiglie interessate o al personale scolastico, senza pubblicazione libera su Internet. Possono rientrare in questa categoria, quando ricorrono le condizioni previste, anche giornalini scolastici, raccolte o altre pubblicazioni cartacee consegnate esclusivamente a destinatari determinati e pertinenti. I destinatari sono invitati a non diffondere ulteriormente immagini di altri minori senza averne titolo.</w:t>
      </w:r>
    </w:p>
    <w:p w:rsidR="00000000" w:rsidDel="00000000" w:rsidP="00000000" w:rsidRDefault="00000000" w:rsidRPr="00000000" w14:paraId="0000002D">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120" w:line="276"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 Eventi riservati alla comunità scolastica</w:t>
      </w:r>
      <w:r w:rsidDel="00000000" w:rsidR="00000000" w:rsidRPr="00000000">
        <w:rPr>
          <w:rtl w:val="0"/>
        </w:rPr>
      </w:r>
    </w:p>
    <w:p w:rsidR="00000000" w:rsidDel="00000000" w:rsidP="00000000" w:rsidRDefault="00000000" w:rsidRPr="00000000" w14:paraId="0000002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Riguarda recite, saggi, incontri, presentazioni o manifestazioni con accesso limitato alla comunità scolastica e/o a soggetti specificamente invitati. Non comprende lo streaming pubblico né la successiva pubblicazione online.</w:t>
      </w:r>
    </w:p>
    <w:p w:rsidR="00000000" w:rsidDel="00000000" w:rsidP="00000000" w:rsidRDefault="00000000" w:rsidRPr="00000000" w14:paraId="0000002F">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GARANZIE A TUTELA DELL’ALUNNO/A</w:t>
      </w:r>
    </w:p>
    <w:p w:rsidR="00000000" w:rsidDel="00000000" w:rsidP="00000000" w:rsidRDefault="00000000" w:rsidRPr="00000000" w14:paraId="0000003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Nell’utilizzare fotografie, registrazioni e video, la scuola applica i principi di necessità, proporzionalità e minimizzazione dei dati (art. 5 GDPR). In particolare, salvo che sia necessario e giuridicamente consentito in relazione a una specifica attività, l’Istituto si impegna a:</w:t>
      </w:r>
    </w:p>
    <w:p w:rsidR="00000000" w:rsidDel="00000000" w:rsidP="00000000" w:rsidRDefault="00000000" w:rsidRPr="00000000" w14:paraId="00000032">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non associare inutilmente all’immagine il nome e cognome completo dell’alunno/a;</w:t>
      </w:r>
    </w:p>
    <w:p w:rsidR="00000000" w:rsidDel="00000000" w:rsidP="00000000" w:rsidRDefault="00000000" w:rsidRPr="00000000" w14:paraId="00000033">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non rendere disponibili recapiti, indirizzi o altre informazioni personali non necessarie;</w:t>
      </w:r>
    </w:p>
    <w:p w:rsidR="00000000" w:rsidDel="00000000" w:rsidP="00000000" w:rsidRDefault="00000000" w:rsidRPr="00000000" w14:paraId="00000034">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non associare alle immagini informazioni relative alla salute, alla disabilità o altre categorie particolari di dati, salvo che ciò sia necessario e consentito dalla normativa (art. 9 GDPR);</w:t>
      </w:r>
    </w:p>
    <w:p w:rsidR="00000000" w:rsidDel="00000000" w:rsidP="00000000" w:rsidRDefault="00000000" w:rsidRPr="00000000" w14:paraId="00000035">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non utilizzare immagini che possano ledere dignità, reputazione, riservatezza o sicurezza del minore;</w:t>
      </w:r>
    </w:p>
    <w:p w:rsidR="00000000" w:rsidDel="00000000" w:rsidP="00000000" w:rsidRDefault="00000000" w:rsidRPr="00000000" w14:paraId="00000036">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privilegiare, quando sufficienti rispetto alla finalità, fotografie di gruppo e riprese non intrusive;</w:t>
      </w:r>
    </w:p>
    <w:p w:rsidR="00000000" w:rsidDel="00000000" w:rsidP="00000000" w:rsidRDefault="00000000" w:rsidRPr="00000000" w14:paraId="00000037">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non utilizzare fotografie o video per finalità commerciali, pubblicitarie o di marketing;</w:t>
      </w:r>
    </w:p>
    <w:p w:rsidR="00000000" w:rsidDel="00000000" w:rsidP="00000000" w:rsidRDefault="00000000" w:rsidRPr="00000000" w14:paraId="00000038">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non utilizzare le immagini per profilazione o riconoscimento biometrico;</w:t>
      </w:r>
    </w:p>
    <w:p w:rsidR="00000000" w:rsidDel="00000000" w:rsidP="00000000" w:rsidRDefault="00000000" w:rsidRPr="00000000" w14:paraId="00000039">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limitare l’accesso ai materiali alle persone che ne abbiano effettiva necessità;</w:t>
      </w:r>
    </w:p>
    <w:p w:rsidR="00000000" w:rsidDel="00000000" w:rsidP="00000000" w:rsidRDefault="00000000" w:rsidRPr="00000000" w14:paraId="0000003A">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evitare utilizzi ulteriori incompatibili con le finalità originarie (art. 5, par. 1, lett. b), GDPR).</w:t>
      </w:r>
    </w:p>
    <w:p w:rsidR="00000000" w:rsidDel="00000000" w:rsidP="00000000" w:rsidRDefault="00000000" w:rsidRPr="00000000" w14:paraId="0000003B">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C">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ogni caso, i dati relativi alla salute non possono essere oggetto di diffusione, ai sensi dell’art. 2-septies, comma 8, D.Lgs. 196/2003.</w:t>
      </w:r>
      <w:r w:rsidDel="00000000" w:rsidR="00000000" w:rsidRPr="00000000">
        <w:rPr>
          <w:rtl w:val="0"/>
        </w:rPr>
      </w:r>
    </w:p>
    <w:p w:rsidR="00000000" w:rsidDel="00000000" w:rsidP="00000000" w:rsidRDefault="00000000" w:rsidRPr="00000000" w14:paraId="0000003E">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FOTOGRAFI, VIDEOMAKER E ALTRI SOGGETTI ESTERNI</w:t>
      </w:r>
    </w:p>
    <w:p w:rsidR="00000000" w:rsidDel="00000000" w:rsidP="00000000" w:rsidRDefault="00000000" w:rsidRPr="00000000" w14:paraId="0000004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Quando fotografie o video siano realizzati da un fotografo, videomaker, tecnico o altro soggetto esterno che opera per conto della scuola, l’Istituto ne disciplina il ruolo e gli obblighi secondo la normativa applicabile e, quando ricorrono i presupposti, mediante designazione quale responsabile del trattamento (art. 28 GDPR).</w:t>
      </w:r>
    </w:p>
    <w:p w:rsidR="00000000" w:rsidDel="00000000" w:rsidP="00000000" w:rsidRDefault="00000000" w:rsidRPr="00000000" w14:paraId="0000004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 soggetto incaricato non è autorizzato a utilizzare autonomamente le immagini degli alunni per proprie finalità. In particolare, il Modulo A non consente la pubblicazione sul sito, portfolio, profilo social o materiale promozionale del soggetto esterno.</w:t>
      </w:r>
    </w:p>
    <w:p w:rsidR="00000000" w:rsidDel="00000000" w:rsidP="00000000" w:rsidRDefault="00000000" w:rsidRPr="00000000" w14:paraId="00000042">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DURATA, CONSERVAZIONE E MODIFICA DELL</w:t>
      </w: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SCELT</w:t>
      </w: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tl w:val="0"/>
        </w:rPr>
      </w:r>
    </w:p>
    <w:p w:rsidR="00000000" w:rsidDel="00000000" w:rsidP="00000000" w:rsidRDefault="00000000" w:rsidRPr="00000000" w14:paraId="00000044">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 PERCHÉ L’AUTORIZZAZIONE PUÒ AVERE VALIDITÀ PLURIENNALE</w:t>
      </w:r>
    </w:p>
    <w:p w:rsidR="00000000" w:rsidDel="00000000" w:rsidP="00000000" w:rsidRDefault="00000000" w:rsidRPr="00000000" w14:paraId="0000004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liberatoria può avere validità pluriennale per il periodo di frequenza del relativo ordine di scuola presso l’Istituto: per la scuola dell’infanzia fino alla conclusione della frequenza presso tale ordine di scuola; per la scuola primaria fino alla conclusione della classe quinta; per la scuola secondaria di primo grado fino alla conclusione della classe terza. Se il modulo viene firmato a percorso già iniziato, vale dalla classe/sezione frequentata al momento della sottoscrizione fino alla conclusione del relativo periodo di frequenza.</w:t>
      </w:r>
    </w:p>
    <w:p w:rsidR="00000000" w:rsidDel="00000000" w:rsidP="00000000" w:rsidRDefault="00000000" w:rsidRPr="00000000" w14:paraId="0000004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L’autorizzazione cessa comunque alla conclusione del periodo indicato, in caso di cessazione della frequenza presso l’Istituto o, per gli utilizzi successivi, quando la famiglia modifica la propria scelta.</w:t>
      </w:r>
    </w:p>
    <w:p w:rsidR="00000000" w:rsidDel="00000000" w:rsidP="00000000" w:rsidRDefault="00000000" w:rsidRPr="00000000" w14:paraId="0000004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finalità, modalità di utilizzo, destinatari o strumenti cambiano in modo sostanziale, l’autorizzazione non si estende automaticamente al nuovo trattamento. La scuola fornirà nuove informazioni e, quando necessario, acquisirà una nuova autorizzazione.</w:t>
      </w:r>
    </w:p>
    <w:p w:rsidR="00000000" w:rsidDel="00000000" w:rsidP="00000000" w:rsidRDefault="00000000" w:rsidRPr="00000000" w14:paraId="00000048">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 PROMEMORIA ANNUALE</w:t>
      </w:r>
    </w:p>
    <w:p w:rsidR="00000000" w:rsidDel="00000000" w:rsidP="00000000" w:rsidRDefault="00000000" w:rsidRPr="00000000" w14:paraId="0000004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All’inizio di ogni anno scolastico l’Istituto ricorderà alle famiglie che l’autorizzazione pluriennale è ancora in vigore, quale scelta risulta registrata e come modificarle. Il promemoria non richiede una nuova firma, salvo che cambino le finalità o le modalità di utilizzo oppure la famiglia desideri modificare la propria scelta (artt. 5 e 12 GDPR).</w:t>
      </w:r>
    </w:p>
    <w:p w:rsidR="00000000" w:rsidDel="00000000" w:rsidP="00000000" w:rsidRDefault="00000000" w:rsidRPr="00000000" w14:paraId="0000004B">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 DURATA DELL’AUTORIZZAZIONE E CONSERVAZIONE DELLE IMMAGINI SONO DUE COSE DIVERSE</w:t>
      </w:r>
    </w:p>
    <w:p w:rsidR="00000000" w:rsidDel="00000000" w:rsidP="00000000" w:rsidRDefault="00000000" w:rsidRPr="00000000" w14:paraId="0000004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 fatto che la liberatoria abbia validità pluriennale non significa che ogni fotografia o video possa essere conservato per lo stesso periodo o senza limiti di tempo. La scuola conserva ogni materiale solo per il periodo necessario alla finalità per la quale è stato realizzato (art. 5, par. 1, lett. e), GDPR).</w:t>
      </w:r>
    </w:p>
    <w:p w:rsidR="00000000" w:rsidDel="00000000" w:rsidP="00000000" w:rsidRDefault="00000000" w:rsidRPr="00000000" w14:paraId="0000004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periodi di conservazione o i criteri utilizzati per determinarli devono essere indicati nell’informativa privacy dell’Istituto (art. 13, par. 2, lett. a), GDPR).</w:t>
      </w:r>
    </w:p>
    <w:p w:rsidR="00000000" w:rsidDel="00000000" w:rsidP="00000000" w:rsidRDefault="00000000" w:rsidRPr="00000000" w14:paraId="0000004F">
      <w:pPr>
        <w:spacing w:after="6"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Informativa privacy consultabile presso:</w:t>
      </w:r>
      <w:r w:rsidDel="00000000" w:rsidR="00000000" w:rsidRPr="00000000">
        <w:rPr>
          <w:rtl w:val="0"/>
        </w:rPr>
      </w:r>
    </w:p>
    <w:p w:rsidR="00000000" w:rsidDel="00000000" w:rsidP="00000000" w:rsidRDefault="00000000" w:rsidRPr="00000000" w14:paraId="00000050">
      <w:pPr>
        <w:spacing w:after="6"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spacing w:after="6"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Eventuale pagina web:</w:t>
      </w:r>
      <w:r w:rsidDel="00000000" w:rsidR="00000000" w:rsidRPr="00000000">
        <w:rPr>
          <w:rtl w:val="0"/>
        </w:rPr>
      </w:r>
    </w:p>
    <w:p w:rsidR="00000000" w:rsidDel="00000000" w:rsidP="00000000" w:rsidRDefault="00000000" w:rsidRPr="00000000" w14:paraId="00000052">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https://www.icsantamargheritame.edu.it/privacy/</w:t>
      </w:r>
    </w:p>
    <w:p w:rsidR="00000000" w:rsidDel="00000000" w:rsidP="00000000" w:rsidRDefault="00000000" w:rsidRPr="00000000" w14:paraId="00000053">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 SE LA FAMIGLIA NON AUTORIZZA</w:t>
      </w:r>
    </w:p>
    <w:p w:rsidR="00000000" w:rsidDel="00000000" w:rsidP="00000000" w:rsidRDefault="00000000" w:rsidRPr="00000000" w14:paraId="0000005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mancata autorizzazione non pregiudica iscrizione, frequenza, valutazione, accesso ai servizi scolastici o partecipazione alle attività didattiche.</w:t>
      </w:r>
    </w:p>
    <w:p w:rsidR="00000000" w:rsidDel="00000000" w:rsidP="00000000" w:rsidRDefault="00000000" w:rsidRPr="00000000" w14:paraId="0000005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Quando un alunno/a partecipa a un’attività nella quale vengono realizzate immagini destinate a un utilizzo facoltativo non autorizzato, la scuola adotterà, per quanto ragionevolmente possibile, modalità che consentano la normale partecipazione senza utilizzare la sua immagine, ad esempio evitando l’inquadratura riconoscibile, scegliendo una fotografia diversa, modificando l’inquadratura o procedendo a un’effettiva anonimizzazione.</w:t>
      </w:r>
    </w:p>
    <w:p w:rsidR="00000000" w:rsidDel="00000000" w:rsidP="00000000" w:rsidRDefault="00000000" w:rsidRPr="00000000" w14:paraId="0000005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Il semplice oscuramento del volto, la sfocatura o la ripresa di spalle non garantiscono di per sé l’anonimato: l’alunno può restare identificabile attraverso abbigliamento, voce, classe, luogo, didascalie o altri elementi di contesto.</w:t>
      </w:r>
      <w:r w:rsidDel="00000000" w:rsidR="00000000" w:rsidRPr="00000000">
        <w:rPr>
          <w:rtl w:val="0"/>
        </w:rPr>
      </w:r>
    </w:p>
    <w:p w:rsidR="00000000" w:rsidDel="00000000" w:rsidP="00000000" w:rsidRDefault="00000000" w:rsidRPr="00000000" w14:paraId="00000058">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 COME MODIFICARE L</w:t>
      </w: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SCELT</w:t>
      </w: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tl w:val="0"/>
        </w:rPr>
      </w:r>
    </w:p>
    <w:p w:rsidR="00000000" w:rsidDel="00000000" w:rsidP="00000000" w:rsidRDefault="00000000" w:rsidRPr="00000000" w14:paraId="0000005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Gli esercenti la responsabilità genitoriale possono chiedere in qualsiasi momento di modificare la scelta espressa nella liberatoria. La modifica ha effetto sui successivi utilizzi facoltativi dell’immagine e non incide sui trattamenti che la scuola sia tenuta a effettuare in forza di un obbligo di legge o di altra autonoma e idonea base giuridica.</w:t>
      </w:r>
    </w:p>
    <w:p w:rsidR="00000000" w:rsidDel="00000000" w:rsidP="00000000" w:rsidRDefault="00000000" w:rsidRPr="00000000" w14:paraId="0000005B">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E-mail per le richieste: </w:t>
      </w:r>
      <w:hyperlink r:id="rId7">
        <w:r w:rsidDel="00000000" w:rsidR="00000000" w:rsidRPr="00000000">
          <w:rPr>
            <w:rFonts w:ascii="Times New Roman" w:cs="Times New Roman" w:eastAsia="Times New Roman" w:hAnsi="Times New Roman"/>
            <w:b w:val="1"/>
            <w:bCs w:val="1"/>
            <w:color w:val="0000ff"/>
            <w:sz w:val="24"/>
            <w:szCs w:val="24"/>
            <w:u w:val="single"/>
            <w:rtl w:val="0"/>
          </w:rPr>
          <w:t xml:space="preserve">meic8ad002@istruzione.it</w:t>
        </w:r>
      </w:hyperlink>
      <w:r w:rsidDel="00000000" w:rsidR="00000000" w:rsidRPr="00000000">
        <w:rPr>
          <w:rtl w:val="0"/>
        </w:rPr>
      </w:r>
    </w:p>
    <w:p w:rsidR="00000000" w:rsidDel="00000000" w:rsidP="00000000" w:rsidRDefault="00000000" w:rsidRPr="00000000" w14:paraId="0000005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PEC: </w:t>
      </w:r>
      <w:r w:rsidDel="00000000" w:rsidR="00000000" w:rsidRPr="00000000">
        <w:rPr>
          <w:rFonts w:ascii="Times New Roman" w:cs="Times New Roman" w:eastAsia="Times New Roman" w:hAnsi="Times New Roman"/>
          <w:b w:val="1"/>
          <w:bCs w:val="1"/>
          <w:sz w:val="24"/>
          <w:szCs w:val="24"/>
          <w:rtl w:val="0"/>
        </w:rPr>
        <w:t xml:space="preserve">meic8ad002@pec.istruzione.it</w:t>
      </w:r>
      <w:r w:rsidDel="00000000" w:rsidR="00000000" w:rsidRPr="00000000">
        <w:rPr>
          <w:rtl w:val="0"/>
        </w:rPr>
      </w:r>
    </w:p>
    <w:p w:rsidR="00000000" w:rsidDel="00000000" w:rsidP="00000000" w:rsidRDefault="00000000" w:rsidRPr="00000000" w14:paraId="0000005D">
      <w:pPr>
        <w:jc w:val="both"/>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MINORE, DIRITTI E CONTATTI</w:t>
      </w:r>
    </w:p>
    <w:p w:rsidR="00000000" w:rsidDel="00000000" w:rsidP="00000000" w:rsidRDefault="00000000" w:rsidRPr="00000000" w14:paraId="00000060">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13. L’OPINIONE DELL’ALUNNO/A</w:t>
      </w:r>
    </w:p>
    <w:p w:rsidR="00000000" w:rsidDel="00000000" w:rsidP="00000000" w:rsidRDefault="00000000" w:rsidRPr="00000000" w14:paraId="0000006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Anche quando l’autorizzazione è rilasciata dai genitori, la scuola tiene conto dell’opinione e della sensibilità dell’alunno/a in modo adeguato alla sua età e maturità.</w:t>
      </w:r>
    </w:p>
    <w:p w:rsidR="00000000" w:rsidDel="00000000" w:rsidP="00000000" w:rsidRDefault="00000000" w:rsidRPr="00000000" w14:paraId="0000006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 minore ha diritto a esprimere la propria opinione sulle questioni che lo riguardano e il suo interesse superiore deve essere considerato preminente (art. 24 Carta dei diritti fondamentali dell’Unione europea).</w:t>
      </w:r>
    </w:p>
    <w:p w:rsidR="00000000" w:rsidDel="00000000" w:rsidP="00000000" w:rsidRDefault="00000000" w:rsidRPr="00000000" w14:paraId="0000006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 minore che abbia compiuto dodici anni, e anche quello di età inferiore se capace di discernimento, ha diritto a essere ascoltato nelle questioni e nelle procedure che lo riguardano (art. 315-bis c.c.).</w:t>
      </w:r>
    </w:p>
    <w:p w:rsidR="00000000" w:rsidDel="00000000" w:rsidP="00000000" w:rsidRDefault="00000000" w:rsidRPr="00000000" w14:paraId="0000006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 gli utilizzi facoltativi disciplinati dal Modulo A, se l’alunno/a manifesta chiaramente di non voler essere fotografato/a o ripreso/a in una determinata situazione, la scuola terrà conto della sua volontà in relazione all’età e al grado di maturità e adotterà, per quanto possibile, una modalità rispettosa della scelta espressa.</w:t>
      </w:r>
    </w:p>
    <w:p w:rsidR="00000000" w:rsidDel="00000000" w:rsidP="00000000" w:rsidRDefault="00000000" w:rsidRPr="00000000" w14:paraId="00000065">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14. DIRITTI IN MATERIA DI PROTEZIONE DEI DATI</w:t>
      </w:r>
    </w:p>
    <w:p w:rsidR="00000000" w:rsidDel="00000000" w:rsidP="00000000" w:rsidRDefault="00000000" w:rsidRPr="00000000" w14:paraId="0000006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Gli esercenti la responsabilità genitoriale possono rivolgersi al Titolare del trattamento o al RPD/DPO per ottenere informazioni sul trattamento dei dati personali dell’alunno/a e per esercitare, quando applicabili, i diritti riconosciuti dalla normativa, tra i quali:</w:t>
      </w:r>
    </w:p>
    <w:p w:rsidR="00000000" w:rsidDel="00000000" w:rsidP="00000000" w:rsidRDefault="00000000" w:rsidRPr="00000000" w14:paraId="00000068">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accesso ai dati;</w:t>
      </w:r>
    </w:p>
    <w:p w:rsidR="00000000" w:rsidDel="00000000" w:rsidP="00000000" w:rsidRDefault="00000000" w:rsidRPr="00000000" w14:paraId="00000069">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rettifica;</w:t>
      </w:r>
    </w:p>
    <w:p w:rsidR="00000000" w:rsidDel="00000000" w:rsidP="00000000" w:rsidRDefault="00000000" w:rsidRPr="00000000" w14:paraId="0000006A">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cancellazione;</w:t>
      </w:r>
    </w:p>
    <w:p w:rsidR="00000000" w:rsidDel="00000000" w:rsidP="00000000" w:rsidRDefault="00000000" w:rsidRPr="00000000" w14:paraId="0000006B">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limitazione del trattamento;</w:t>
      </w:r>
    </w:p>
    <w:p w:rsidR="00000000" w:rsidDel="00000000" w:rsidP="00000000" w:rsidRDefault="00000000" w:rsidRPr="00000000" w14:paraId="0000006C">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opposizione al trattamento.</w:t>
      </w:r>
    </w:p>
    <w:p w:rsidR="00000000" w:rsidDel="00000000" w:rsidP="00000000" w:rsidRDefault="00000000" w:rsidRPr="00000000" w14:paraId="0000006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(artt. 15-22 GDPR)</w:t>
      </w:r>
    </w:p>
    <w:p w:rsidR="00000000" w:rsidDel="00000000" w:rsidP="00000000" w:rsidRDefault="00000000" w:rsidRPr="00000000" w14:paraId="0000006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È inoltre possibile proporre reclamo al Garante per la protezione dei dati personali (art. 77 GDPR).</w:t>
      </w:r>
    </w:p>
    <w:p w:rsidR="00000000" w:rsidDel="00000000" w:rsidP="00000000" w:rsidRDefault="00000000" w:rsidRPr="00000000" w14:paraId="0000006F">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15. CONTATTI DELL’ISTITUTO</w:t>
      </w:r>
    </w:p>
    <w:p w:rsidR="00000000" w:rsidDel="00000000" w:rsidP="00000000" w:rsidRDefault="00000000" w:rsidRPr="00000000" w14:paraId="00000071">
      <w:pPr>
        <w:spacing w:after="6"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Titolare del trattamento:</w:t>
      </w:r>
      <w:r w:rsidDel="00000000" w:rsidR="00000000" w:rsidRPr="00000000">
        <w:rPr>
          <w:rtl w:val="0"/>
        </w:rPr>
      </w:r>
    </w:p>
    <w:p w:rsidR="00000000" w:rsidDel="00000000" w:rsidP="00000000" w:rsidRDefault="00000000" w:rsidRPr="00000000" w14:paraId="00000072">
      <w:pPr>
        <w:spacing w:after="6"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Istituto Comprensivo “Santa Margherita”</w:t>
      </w:r>
    </w:p>
    <w:p w:rsidR="00000000" w:rsidDel="00000000" w:rsidP="00000000" w:rsidRDefault="00000000" w:rsidRPr="00000000" w14:paraId="00000073">
      <w:pPr>
        <w:spacing w:after="6"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E-mail / PEC:</w:t>
      </w:r>
      <w:r w:rsidDel="00000000" w:rsidR="00000000" w:rsidRPr="00000000">
        <w:rPr>
          <w:rtl w:val="0"/>
        </w:rPr>
      </w:r>
    </w:p>
    <w:p w:rsidR="00000000" w:rsidDel="00000000" w:rsidP="00000000" w:rsidRDefault="00000000" w:rsidRPr="00000000" w14:paraId="00000074">
      <w:pPr>
        <w:spacing w:after="6" w:line="360" w:lineRule="auto"/>
        <w:jc w:val="both"/>
        <w:rPr>
          <w:rFonts w:ascii="Times New Roman" w:cs="Times New Roman" w:eastAsia="Times New Roman" w:hAnsi="Times New Roman"/>
          <w:b w:val="1"/>
          <w:bCs w:val="1"/>
          <w:sz w:val="24"/>
          <w:szCs w:val="24"/>
        </w:rPr>
      </w:pPr>
      <w:hyperlink r:id="rId8">
        <w:r w:rsidDel="00000000" w:rsidR="00000000" w:rsidRPr="00000000">
          <w:rPr>
            <w:rFonts w:ascii="Times New Roman" w:cs="Times New Roman" w:eastAsia="Times New Roman" w:hAnsi="Times New Roman"/>
            <w:b w:val="1"/>
            <w:bCs w:val="1"/>
            <w:color w:val="0000ff"/>
            <w:sz w:val="24"/>
            <w:szCs w:val="24"/>
            <w:u w:val="single"/>
            <w:rtl w:val="0"/>
          </w:rPr>
          <w:t xml:space="preserve">meic8ad002@istruzione.it</w:t>
        </w:r>
      </w:hyperlink>
      <w:r w:rsidDel="00000000" w:rsidR="00000000" w:rsidRPr="00000000">
        <w:rPr>
          <w:rFonts w:ascii="Times New Roman" w:cs="Times New Roman" w:eastAsia="Times New Roman" w:hAnsi="Times New Roman"/>
          <w:b w:val="1"/>
          <w:bCs w:val="1"/>
          <w:sz w:val="24"/>
          <w:szCs w:val="24"/>
          <w:rtl w:val="0"/>
        </w:rPr>
        <w:t xml:space="preserve"> - </w:t>
      </w:r>
      <w:hyperlink r:id="rId9">
        <w:r w:rsidDel="00000000" w:rsidR="00000000" w:rsidRPr="00000000">
          <w:rPr>
            <w:rFonts w:ascii="Times New Roman" w:cs="Times New Roman" w:eastAsia="Times New Roman" w:hAnsi="Times New Roman"/>
            <w:b w:val="1"/>
            <w:bCs w:val="1"/>
            <w:color w:val="0000ff"/>
            <w:sz w:val="24"/>
            <w:szCs w:val="24"/>
            <w:u w:val="single"/>
            <w:rtl w:val="0"/>
          </w:rPr>
          <w:t xml:space="preserve">meic8ad002@pec.istruzione.it</w:t>
        </w:r>
      </w:hyperlink>
      <w:r w:rsidDel="00000000" w:rsidR="00000000" w:rsidRPr="00000000">
        <w:rPr>
          <w:rtl w:val="0"/>
        </w:rPr>
      </w:r>
    </w:p>
    <w:p w:rsidR="00000000" w:rsidDel="00000000" w:rsidP="00000000" w:rsidRDefault="00000000" w:rsidRPr="00000000" w14:paraId="00000075">
      <w:pPr>
        <w:spacing w:after="6"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RPD/DPO:</w:t>
      </w:r>
      <w:r w:rsidDel="00000000" w:rsidR="00000000" w:rsidRPr="00000000">
        <w:rPr>
          <w:rtl w:val="0"/>
        </w:rPr>
      </w:r>
    </w:p>
    <w:p w:rsidR="00000000" w:rsidDel="00000000" w:rsidP="00000000" w:rsidRDefault="00000000" w:rsidRPr="00000000" w14:paraId="00000076">
      <w:pPr>
        <w:spacing w:after="6"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EUservice S.r.l.</w:t>
      </w:r>
    </w:p>
    <w:p w:rsidR="00000000" w:rsidDel="00000000" w:rsidP="00000000" w:rsidRDefault="00000000" w:rsidRPr="00000000" w14:paraId="00000077">
      <w:pPr>
        <w:spacing w:after="6"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E-mail del RPD/DPO:</w:t>
      </w:r>
      <w:r w:rsidDel="00000000" w:rsidR="00000000" w:rsidRPr="00000000">
        <w:rPr>
          <w:rtl w:val="0"/>
        </w:rPr>
      </w:r>
    </w:p>
    <w:p w:rsidR="00000000" w:rsidDel="00000000" w:rsidP="00000000" w:rsidRDefault="00000000" w:rsidRPr="00000000" w14:paraId="00000078">
      <w:pPr>
        <w:spacing w:after="6"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w:t>
      </w:r>
      <w:r w:rsidDel="00000000" w:rsidR="00000000" w:rsidRPr="00000000">
        <w:rPr>
          <w:rFonts w:ascii="Times New Roman" w:cs="Times New Roman" w:eastAsia="Times New Roman" w:hAnsi="Times New Roman"/>
          <w:b w:val="1"/>
          <w:bCs w:val="1"/>
          <w:sz w:val="24"/>
          <w:szCs w:val="24"/>
          <w:rtl w:val="0"/>
        </w:rPr>
        <w:t xml:space="preserve">rpd@euservice.it</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b w:val="1"/>
          <w:bCs w:val="1"/>
          <w:sz w:val="24"/>
          <w:szCs w:val="24"/>
          <w:rtl w:val="0"/>
        </w:rPr>
        <w:t xml:space="preserve">ignazio.larosa@euservice.it</w:t>
      </w:r>
      <w:r w:rsidDel="00000000" w:rsidR="00000000" w:rsidRPr="00000000">
        <w:rPr>
          <w:rtl w:val="0"/>
        </w:rPr>
      </w:r>
    </w:p>
    <w:p w:rsidR="00000000" w:rsidDel="00000000" w:rsidP="00000000" w:rsidRDefault="00000000" w:rsidRPr="00000000" w14:paraId="00000079">
      <w:pPr>
        <w:spacing w:after="6"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PEC: </w:t>
      </w:r>
      <w:r w:rsidDel="00000000" w:rsidR="00000000" w:rsidRPr="00000000">
        <w:rPr>
          <w:rFonts w:ascii="Times New Roman" w:cs="Times New Roman" w:eastAsia="Times New Roman" w:hAnsi="Times New Roman"/>
          <w:b w:val="1"/>
          <w:bCs w:val="1"/>
          <w:sz w:val="24"/>
          <w:szCs w:val="24"/>
          <w:rtl w:val="0"/>
        </w:rPr>
        <w:t xml:space="preserve">rpd@pec.euservice.it</w:t>
      </w:r>
      <w:r w:rsidDel="00000000" w:rsidR="00000000" w:rsidRPr="00000000">
        <w:rPr>
          <w:rtl w:val="0"/>
        </w:rPr>
      </w:r>
    </w:p>
    <w:p w:rsidR="00000000" w:rsidDel="00000000" w:rsidP="00000000" w:rsidRDefault="00000000" w:rsidRPr="00000000" w14:paraId="0000007A">
      <w:pPr>
        <w:spacing w:after="6"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Informativa completa sul trattamento dei dati degli alunni disponibile presso:</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B">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10">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https://www.icsantamargheritame.edu.it/privacy/</w:t>
        </w:r>
      </w:hyperlink>
      <w:r w:rsidDel="00000000" w:rsidR="00000000" w:rsidRPr="00000000">
        <w:rPr>
          <w:rtl w:val="0"/>
        </w:rPr>
      </w:r>
    </w:p>
    <w:p w:rsidR="00000000" w:rsidDel="00000000" w:rsidP="00000000" w:rsidRDefault="00000000" w:rsidRPr="00000000" w14:paraId="0000007C">
      <w:pPr>
        <w:keepNext w:val="1"/>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16. RIFERIMENTI NORMATIVI PRINCIPALI</w:t>
      </w:r>
    </w:p>
    <w:p w:rsidR="00000000" w:rsidDel="00000000" w:rsidP="00000000" w:rsidRDefault="00000000" w:rsidRPr="00000000" w14:paraId="0000007D">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Regolamento (UE) 2016/679 (GDPR): artt. 4, 5, 6, 9, 12, 13, 15-22, 24, 25, 28, 32 e 77;</w:t>
      </w:r>
    </w:p>
    <w:p w:rsidR="00000000" w:rsidDel="00000000" w:rsidP="00000000" w:rsidRDefault="00000000" w:rsidRPr="00000000" w14:paraId="0000007E">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D.Lgs. 30 giugno 2003, n. 196 e successive modifiche: artt. 2-ter e 2-septies, comma 8;</w:t>
      </w:r>
    </w:p>
    <w:p w:rsidR="00000000" w:rsidDel="00000000" w:rsidP="00000000" w:rsidRDefault="00000000" w:rsidRPr="00000000" w14:paraId="0000007F">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Legge 22 aprile 1941, n. 633: artt. 96 e 97 (diritto all’immagine);</w:t>
      </w:r>
    </w:p>
    <w:p w:rsidR="00000000" w:rsidDel="00000000" w:rsidP="00000000" w:rsidRDefault="00000000" w:rsidRPr="00000000" w14:paraId="00000080">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Codice civile: artt. 315-bis e 316;</w:t>
      </w:r>
    </w:p>
    <w:p w:rsidR="00000000" w:rsidDel="00000000" w:rsidP="00000000" w:rsidRDefault="00000000" w:rsidRPr="00000000" w14:paraId="00000081">
      <w:pPr>
        <w:spacing w:after="14" w:line="276" w:lineRule="auto"/>
        <w:ind w:hanging="1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Carta dei diritti fondamentali dell’Unione europea: art. 24.</w:t>
      </w:r>
    </w:p>
    <w:p w:rsidR="00000000" w:rsidDel="00000000" w:rsidP="00000000" w:rsidRDefault="00000000" w:rsidRPr="00000000" w14:paraId="00000082">
      <w:pPr>
        <w:spacing w:before="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Questo documento va conservato insieme alla copia della liberatoria sottoscritta.</w:t>
      </w:r>
      <w:r w:rsidDel="00000000" w:rsidR="00000000" w:rsidRPr="00000000">
        <w:rPr>
          <w:rtl w:val="0"/>
        </w:rPr>
      </w:r>
    </w:p>
    <w:sectPr>
      <w:headerReference r:id="rId11" w:type="default"/>
      <w:footerReference r:id="rId12" w:type="default"/>
      <w:pgSz w:h="16838" w:w="11906" w:orient="portrait"/>
      <w:pgMar w:bottom="879" w:top="2608" w:left="907" w:right="907" w:header="198" w:footer="31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Liberation Sans Narro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Liberation Sans Narrow" w:cs="Liberation Sans Narrow" w:eastAsia="Liberation Sans Narrow" w:hAnsi="Liberation Sans Narrow"/>
        <w:b w:val="0"/>
        <w:bCs w:val="0"/>
        <w:i w:val="0"/>
        <w:iCs w:val="0"/>
        <w:smallCaps w:val="0"/>
        <w:strike w:val="0"/>
        <w:color w:val="000000"/>
        <w:sz w:val="18"/>
        <w:szCs w:val="18"/>
        <w:u w:val="none"/>
        <w:shd w:fill="auto" w:val="clear"/>
        <w:vertAlign w:val="baseline"/>
      </w:rPr>
    </w:pPr>
    <w:r w:rsidDel="00000000" w:rsidR="00000000" w:rsidRPr="00000000">
      <w:rPr>
        <w:rFonts w:ascii="Liberation Sans Narrow" w:cs="Liberation Sans Narrow" w:eastAsia="Liberation Sans Narrow" w:hAnsi="Liberation Sans Narrow"/>
        <w:b w:val="0"/>
        <w:bCs w:val="0"/>
        <w:i w:val="0"/>
        <w:iCs w:val="0"/>
        <w:smallCaps w:val="0"/>
        <w:strike w:val="0"/>
        <w:color w:val="5a5a5a"/>
        <w:sz w:val="14"/>
        <w:szCs w:val="14"/>
        <w:u w:val="none"/>
        <w:shd w:fill="auto" w:val="clear"/>
        <w:vertAlign w:val="baseline"/>
        <w:rtl w:val="0"/>
      </w:rPr>
      <w:t xml:space="preserve">Modulo A - Informazioni e spiegazioni alle famiglie | documento collegato alla liberatoria pluriennale</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tabs>
        <w:tab w:val="left" w:leader="none" w:pos="4067"/>
      </w:tabs>
      <w:ind w:left="142" w:firstLine="0"/>
      <w:rPr>
        <w:sz w:val="20"/>
        <w:szCs w:val="20"/>
      </w:rPr>
    </w:pPr>
    <w:r w:rsidDel="00000000" w:rsidR="00000000" w:rsidRPr="00000000">
      <w:rPr>
        <w:sz w:val="20"/>
        <w:szCs w:val="20"/>
        <w:vertAlign w:val="baseline"/>
      </w:rPr>
      <mc:AlternateContent>
        <mc:Choice Requires="wpg">
          <w:drawing>
            <wp:inline distB="0" distT="0" distL="0" distR="0">
              <wp:extent cx="1534795" cy="228600"/>
              <wp:effectExtent b="0" l="0" r="0" t="0"/>
              <wp:docPr id="16" name=""/>
              <a:graphic>
                <a:graphicData uri="http://schemas.microsoft.com/office/word/2010/wordprocessingGroup">
                  <wpg:wgp>
                    <wpg:cNvGrpSpPr/>
                    <wpg:grpSpPr>
                      <a:xfrm>
                        <a:off x="4578600" y="3665700"/>
                        <a:ext cx="1534795" cy="228600"/>
                        <a:chOff x="4578600" y="3665700"/>
                        <a:chExt cx="1534800" cy="228600"/>
                      </a:xfrm>
                    </wpg:grpSpPr>
                    <wpg:grpSp>
                      <wpg:cNvGrpSpPr/>
                      <wpg:grpSpPr>
                        <a:xfrm>
                          <a:off x="4578603" y="3665700"/>
                          <a:ext cx="1534794" cy="228600"/>
                          <a:chOff x="0" y="0"/>
                          <a:chExt cx="1534794" cy="228600"/>
                        </a:xfrm>
                      </wpg:grpSpPr>
                      <wps:wsp>
                        <wps:cNvSpPr/>
                        <wps:cNvPr id="3" name="Shape 3"/>
                        <wps:spPr>
                          <a:xfrm>
                            <a:off x="0" y="0"/>
                            <a:ext cx="1534775" cy="228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mmagine che contiene testo, Carattere, logo, schermata  Descrizione generata automaticamente" id="8" name="Shape 8"/>
                          <pic:cNvPicPr preferRelativeResize="0"/>
                        </pic:nvPicPr>
                        <pic:blipFill rotWithShape="1">
                          <a:blip r:embed="rId1">
                            <a:alphaModFix/>
                          </a:blip>
                          <a:srcRect b="0" l="0" r="0" t="0"/>
                          <a:stretch/>
                        </pic:blipFill>
                        <pic:spPr>
                          <a:xfrm>
                            <a:off x="0" y="0"/>
                            <a:ext cx="1102652" cy="228600"/>
                          </a:xfrm>
                          <a:prstGeom prst="rect">
                            <a:avLst/>
                          </a:prstGeom>
                          <a:noFill/>
                          <a:ln>
                            <a:noFill/>
                          </a:ln>
                        </pic:spPr>
                      </pic:pic>
                      <pic:pic>
                        <pic:nvPicPr>
                          <pic:cNvPr id="9" name="Shape 9"/>
                          <pic:cNvPicPr preferRelativeResize="0"/>
                        </pic:nvPicPr>
                        <pic:blipFill rotWithShape="1">
                          <a:blip r:embed="rId2">
                            <a:alphaModFix/>
                          </a:blip>
                          <a:srcRect b="0" l="0" r="0" t="0"/>
                          <a:stretch/>
                        </pic:blipFill>
                        <pic:spPr>
                          <a:xfrm>
                            <a:off x="1104900" y="38100"/>
                            <a:ext cx="429894" cy="187959"/>
                          </a:xfrm>
                          <a:prstGeom prst="rect">
                            <a:avLst/>
                          </a:prstGeom>
                          <a:noFill/>
                          <a:ln>
                            <a:noFill/>
                          </a:ln>
                        </pic:spPr>
                      </pic:pic>
                    </wpg:grpSp>
                  </wpg:wgp>
                </a:graphicData>
              </a:graphic>
            </wp:inline>
          </w:drawing>
        </mc:Choice>
        <mc:Fallback>
          <w:drawing>
            <wp:inline distB="0" distT="0" distL="0" distR="0">
              <wp:extent cx="1534795" cy="228600"/>
              <wp:effectExtent b="0" l="0" r="0" t="0"/>
              <wp:docPr id="16" name="image5.png"/>
              <a:graphic>
                <a:graphicData uri="http://schemas.openxmlformats.org/drawingml/2006/picture">
                  <pic:pic>
                    <pic:nvPicPr>
                      <pic:cNvPr id="0" name="image5.png"/>
                      <pic:cNvPicPr preferRelativeResize="0"/>
                    </pic:nvPicPr>
                    <pic:blipFill>
                      <a:blip r:embed="rId3"/>
                      <a:srcRect/>
                      <a:stretch>
                        <a:fillRect/>
                      </a:stretch>
                    </pic:blipFill>
                    <pic:spPr>
                      <a:xfrm>
                        <a:off x="0" y="0"/>
                        <a:ext cx="1534795" cy="228600"/>
                      </a:xfrm>
                      <a:prstGeom prst="rect"/>
                      <a:ln/>
                    </pic:spPr>
                  </pic:pic>
                </a:graphicData>
              </a:graphic>
            </wp:inline>
          </w:drawing>
        </mc:Fallback>
      </mc:AlternateContent>
    </w:r>
    <w:r w:rsidDel="00000000" w:rsidR="00000000" w:rsidRPr="00000000">
      <w:rPr>
        <w:sz w:val="20"/>
        <w:szCs w:val="20"/>
        <w:vertAlign w:val="baseline"/>
        <w:rtl w:val="0"/>
      </w:rPr>
      <w:t xml:space="preserve"> </w:t>
    </w:r>
    <w:r w:rsidDel="00000000" w:rsidR="00000000" w:rsidRPr="00000000">
      <w:rPr>
        <w:sz w:val="20"/>
        <w:szCs w:val="20"/>
        <w:vertAlign w:val="baseline"/>
      </w:rPr>
      <w:drawing>
        <wp:inline distB="0" distT="0" distL="0" distR="0">
          <wp:extent cx="767333" cy="403859"/>
          <wp:effectExtent b="0" l="0" r="0" t="0"/>
          <wp:docPr descr="Immagine che contiene testo  Descrizione generata automaticamente" id="18" name="image3.jpg"/>
          <a:graphic>
            <a:graphicData uri="http://schemas.openxmlformats.org/drawingml/2006/picture">
              <pic:pic>
                <pic:nvPicPr>
                  <pic:cNvPr descr="Immagine che contiene testo  Descrizione generata automaticamente" id="0" name="image3.jpg"/>
                  <pic:cNvPicPr preferRelativeResize="0"/>
                </pic:nvPicPr>
                <pic:blipFill>
                  <a:blip r:embed="rId4"/>
                  <a:srcRect b="0" l="0" r="0" t="0"/>
                  <a:stretch>
                    <a:fillRect/>
                  </a:stretch>
                </pic:blipFill>
                <pic:spPr>
                  <a:xfrm>
                    <a:off x="0" y="0"/>
                    <a:ext cx="767333" cy="403859"/>
                  </a:xfrm>
                  <a:prstGeom prst="rect"/>
                  <a:ln/>
                </pic:spPr>
              </pic:pic>
            </a:graphicData>
          </a:graphic>
        </wp:inline>
      </w:drawing>
    </w:r>
    <w:r w:rsidDel="00000000" w:rsidR="00000000" w:rsidRPr="00000000">
      <w:rPr>
        <w:sz w:val="20"/>
        <w:szCs w:val="20"/>
        <w:vertAlign w:val="baseline"/>
        <w:rtl w:val="0"/>
      </w:rPr>
      <w:tab/>
    </w:r>
    <w:r w:rsidDel="00000000" w:rsidR="00000000" w:rsidRPr="00000000">
      <w:rPr>
        <w:sz w:val="33.333333333333336"/>
        <w:szCs w:val="33.333333333333336"/>
        <w:vertAlign w:val="superscript"/>
      </w:rPr>
      <w:drawing>
        <wp:inline distB="0" distT="0" distL="0" distR="0">
          <wp:extent cx="1403201" cy="339090"/>
          <wp:effectExtent b="0" l="0" r="0" t="0"/>
          <wp:docPr descr="Immagine che contiene testo, logo, Carattere, Elementi grafici  Descrizione generata automaticamente" id="19" name="image1.png"/>
          <a:graphic>
            <a:graphicData uri="http://schemas.openxmlformats.org/drawingml/2006/picture">
              <pic:pic>
                <pic:nvPicPr>
                  <pic:cNvPr descr="Immagine che contiene testo, logo, Carattere, Elementi grafici  Descrizione generata automaticamente" id="0" name="image1.png"/>
                  <pic:cNvPicPr preferRelativeResize="0"/>
                </pic:nvPicPr>
                <pic:blipFill>
                  <a:blip r:embed="rId5"/>
                  <a:srcRect b="0" l="0" r="0" t="0"/>
                  <a:stretch>
                    <a:fillRect/>
                  </a:stretch>
                </pic:blipFill>
                <pic:spPr>
                  <a:xfrm>
                    <a:off x="0" y="0"/>
                    <a:ext cx="1403201" cy="339090"/>
                  </a:xfrm>
                  <a:prstGeom prst="rect"/>
                  <a:ln/>
                </pic:spPr>
              </pic:pic>
            </a:graphicData>
          </a:graphic>
        </wp:inline>
      </w:drawing>
    </w:r>
    <w:r w:rsidDel="00000000" w:rsidR="00000000" w:rsidRPr="00000000">
      <w:rPr>
        <w:sz w:val="33.333333333333336"/>
        <w:szCs w:val="33.333333333333336"/>
        <w:vertAlign w:val="superscript"/>
        <w:rtl w:val="0"/>
      </w:rPr>
      <w:t xml:space="preserve"> </w:t>
    </w:r>
    <w:r w:rsidDel="00000000" w:rsidR="00000000" w:rsidRPr="00000000">
      <w:rPr>
        <w:sz w:val="20"/>
        <w:szCs w:val="20"/>
      </w:rPr>
      <mc:AlternateContent>
        <mc:Choice Requires="wpg">
          <w:drawing>
            <wp:inline distB="0" distT="0" distL="0" distR="0">
              <wp:extent cx="2115185" cy="587375"/>
              <wp:effectExtent b="0" l="0" r="0" t="0"/>
              <wp:docPr id="15" name=""/>
              <a:graphic>
                <a:graphicData uri="http://schemas.microsoft.com/office/word/2010/wordprocessingGroup">
                  <wpg:wgp>
                    <wpg:cNvGrpSpPr/>
                    <wpg:grpSpPr>
                      <a:xfrm>
                        <a:off x="4288400" y="3486300"/>
                        <a:ext cx="2115185" cy="587375"/>
                        <a:chOff x="4288400" y="3486300"/>
                        <a:chExt cx="2115200" cy="587400"/>
                      </a:xfrm>
                    </wpg:grpSpPr>
                    <wpg:grpSp>
                      <wpg:cNvGrpSpPr/>
                      <wpg:grpSpPr>
                        <a:xfrm>
                          <a:off x="4288408" y="3486313"/>
                          <a:ext cx="2115184" cy="587375"/>
                          <a:chOff x="0" y="0"/>
                          <a:chExt cx="2115184" cy="587375"/>
                        </a:xfrm>
                      </wpg:grpSpPr>
                      <wps:wsp>
                        <wps:cNvSpPr/>
                        <wps:cNvPr id="3" name="Shape 3"/>
                        <wps:spPr>
                          <a:xfrm>
                            <a:off x="0" y="0"/>
                            <a:ext cx="2115175" cy="587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6">
                            <a:alphaModFix/>
                          </a:blip>
                          <a:srcRect b="0" l="0" r="0" t="0"/>
                          <a:stretch/>
                        </pic:blipFill>
                        <pic:spPr>
                          <a:xfrm>
                            <a:off x="0" y="190500"/>
                            <a:ext cx="828675" cy="381000"/>
                          </a:xfrm>
                          <a:prstGeom prst="rect">
                            <a:avLst/>
                          </a:prstGeom>
                          <a:noFill/>
                          <a:ln>
                            <a:noFill/>
                          </a:ln>
                        </pic:spPr>
                      </pic:pic>
                      <pic:pic>
                        <pic:nvPicPr>
                          <pic:cNvPr id="5" name="Shape 5"/>
                          <pic:cNvPicPr preferRelativeResize="0"/>
                        </pic:nvPicPr>
                        <pic:blipFill rotWithShape="1">
                          <a:blip r:embed="rId7">
                            <a:alphaModFix/>
                          </a:blip>
                          <a:srcRect b="0" l="0" r="0" t="0"/>
                          <a:stretch/>
                        </pic:blipFill>
                        <pic:spPr>
                          <a:xfrm>
                            <a:off x="828675" y="0"/>
                            <a:ext cx="642620" cy="587375"/>
                          </a:xfrm>
                          <a:prstGeom prst="rect">
                            <a:avLst/>
                          </a:prstGeom>
                          <a:noFill/>
                          <a:ln>
                            <a:noFill/>
                          </a:ln>
                        </pic:spPr>
                      </pic:pic>
                      <pic:pic>
                        <pic:nvPicPr>
                          <pic:cNvPr id="6" name="Shape 6"/>
                          <pic:cNvPicPr preferRelativeResize="0"/>
                        </pic:nvPicPr>
                        <pic:blipFill rotWithShape="1">
                          <a:blip r:embed="rId8">
                            <a:alphaModFix/>
                          </a:blip>
                          <a:srcRect b="0" l="0" r="0" t="0"/>
                          <a:stretch/>
                        </pic:blipFill>
                        <pic:spPr>
                          <a:xfrm>
                            <a:off x="1457960" y="352425"/>
                            <a:ext cx="657224" cy="219075"/>
                          </a:xfrm>
                          <a:prstGeom prst="rect">
                            <a:avLst/>
                          </a:prstGeom>
                          <a:noFill/>
                          <a:ln>
                            <a:noFill/>
                          </a:ln>
                        </pic:spPr>
                      </pic:pic>
                    </wpg:grpSp>
                  </wpg:wgp>
                </a:graphicData>
              </a:graphic>
            </wp:inline>
          </w:drawing>
        </mc:Choice>
        <mc:Fallback>
          <w:drawing>
            <wp:inline distB="0" distT="0" distL="0" distR="0">
              <wp:extent cx="2115185" cy="587375"/>
              <wp:effectExtent b="0" l="0" r="0" t="0"/>
              <wp:docPr id="15" name="image4.png"/>
              <a:graphic>
                <a:graphicData uri="http://schemas.openxmlformats.org/drawingml/2006/picture">
                  <pic:pic>
                    <pic:nvPicPr>
                      <pic:cNvPr id="0" name="image4.png"/>
                      <pic:cNvPicPr preferRelativeResize="0"/>
                    </pic:nvPicPr>
                    <pic:blipFill>
                      <a:blip r:embed="rId3"/>
                      <a:srcRect/>
                      <a:stretch>
                        <a:fillRect/>
                      </a:stretch>
                    </pic:blipFill>
                    <pic:spPr>
                      <a:xfrm>
                        <a:off x="0" y="0"/>
                        <a:ext cx="2115185" cy="5873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7" w:line="240" w:lineRule="auto"/>
      <w:ind w:left="0" w:right="0" w:firstLine="0"/>
      <w:jc w:val="left"/>
      <w:rPr>
        <w:rFonts w:ascii="Liberation Sans Narrow" w:cs="Liberation Sans Narrow" w:eastAsia="Liberation Sans Narrow" w:hAnsi="Liberation Sans Narrow"/>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85">
    <w:pPr>
      <w:spacing w:before="1" w:lineRule="auto"/>
      <w:ind w:left="1" w:firstLine="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ISTITUTO COMPRENSIVO “SANTA MARGHERITA”</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 w:line="240" w:lineRule="auto"/>
      <w:ind w:left="0" w:right="0" w:firstLine="0"/>
      <w:jc w:val="left"/>
      <w:rPr>
        <w:rFonts w:ascii="Calibri" w:cs="Calibri" w:eastAsia="Calibri" w:hAnsi="Calibri"/>
        <w:b w:val="1"/>
        <w:bCs w:val="1"/>
        <w:i w:val="0"/>
        <w:iCs w:val="0"/>
        <w:smallCaps w:val="0"/>
        <w:strike w:val="0"/>
        <w:color w:val="000000"/>
        <w:sz w:val="3"/>
        <w:szCs w:val="3"/>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2727959</wp:posOffset>
          </wp:positionH>
          <wp:positionV relativeFrom="paragraph">
            <wp:posOffset>42926</wp:posOffset>
          </wp:positionV>
          <wp:extent cx="955034" cy="516064"/>
          <wp:effectExtent b="0" l="0" r="0" t="0"/>
          <wp:wrapTopAndBottom distB="0" distT="0"/>
          <wp:docPr id="17"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955034" cy="516064"/>
                  </a:xfrm>
                  <a:prstGeom prst="rect"/>
                  <a:ln/>
                </pic:spPr>
              </pic:pic>
            </a:graphicData>
          </a:graphic>
        </wp:anchor>
      </w:drawing>
    </w:r>
  </w:p>
  <w:p w:rsidR="00000000" w:rsidDel="00000000" w:rsidP="00000000" w:rsidRDefault="00000000" w:rsidRPr="00000000" w14:paraId="00000087">
    <w:pPr>
      <w:ind w:right="1"/>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Via Pozzo - 98142 Giampilieri Superiore (ME)</w:t>
    </w:r>
  </w:p>
  <w:p w:rsidR="00000000" w:rsidDel="00000000" w:rsidP="00000000" w:rsidRDefault="00000000" w:rsidRPr="00000000" w14:paraId="00000088">
    <w:pPr>
      <w:ind w:left="1" w:right="1" w:firstLine="0"/>
      <w:jc w:val="center"/>
      <w:rPr>
        <w:sz w:val="16"/>
        <w:szCs w:val="16"/>
      </w:rPr>
    </w:pPr>
    <w:r w:rsidDel="00000000" w:rsidR="00000000" w:rsidRPr="00000000">
      <w:rPr>
        <w:sz w:val="16"/>
        <w:szCs w:val="16"/>
        <w:rtl w:val="0"/>
      </w:rPr>
      <w:t xml:space="preserve">Tel. 090/3695987</w:t>
    </w:r>
  </w:p>
  <w:p w:rsidR="00000000" w:rsidDel="00000000" w:rsidP="00000000" w:rsidRDefault="00000000" w:rsidRPr="00000000" w14:paraId="00000089">
    <w:pPr>
      <w:spacing w:line="192" w:lineRule="auto"/>
      <w:ind w:left="3437"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 F. 97110520836 - Cod. Mecc. MEIC8AD002 –</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Liberation Sans Narrow" w:cs="Liberation Sans Narrow" w:eastAsia="Liberation Sans Narrow" w:hAnsi="Liberation Sans Narrow"/>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e-mail: </w:t>
    </w:r>
    <w:hyperlink r:id="rId10">
      <w:r w:rsidDel="00000000" w:rsidR="00000000" w:rsidRPr="00000000">
        <w:rPr>
          <w:rFonts w:ascii="Calibri" w:cs="Calibri" w:eastAsia="Calibri" w:hAnsi="Calibri"/>
          <w:b w:val="0"/>
          <w:bCs w:val="0"/>
          <w:i w:val="0"/>
          <w:iCs w:val="0"/>
          <w:smallCaps w:val="0"/>
          <w:strike w:val="0"/>
          <w:color w:val="0000ff"/>
          <w:sz w:val="16"/>
          <w:szCs w:val="16"/>
          <w:u w:val="single"/>
          <w:shd w:fill="auto" w:val="clear"/>
          <w:vertAlign w:val="baseline"/>
          <w:rtl w:val="0"/>
        </w:rPr>
        <w:t xml:space="preserve">meic8AD002@istruzione.it</w:t>
      </w:r>
    </w:hyperlink>
    <w:hyperlink r:id="rId11">
      <w:r w:rsidDel="00000000" w:rsidR="00000000" w:rsidRPr="00000000">
        <w:rPr>
          <w:rFonts w:ascii="Calibri" w:cs="Calibri" w:eastAsia="Calibri" w:hAnsi="Calibri"/>
          <w:b w:val="0"/>
          <w:bCs w:val="0"/>
          <w:i w:val="0"/>
          <w:iCs w:val="0"/>
          <w:smallCaps w:val="0"/>
          <w:strike w:val="0"/>
          <w:color w:val="0000ff"/>
          <w:sz w:val="16"/>
          <w:szCs w:val="16"/>
          <w:u w:val="none"/>
          <w:shd w:fill="auto" w:val="clear"/>
          <w:vertAlign w:val="baseline"/>
          <w:rtl w:val="0"/>
        </w:rPr>
        <w:t xml:space="preserve"> </w:t>
      </w:r>
    </w:hyperlink>
    <w:hyperlink r:id="rId12">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w:t>
      </w:r>
    </w:hyperlink>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w:t>
    </w:r>
    <w:hyperlink r:id="rId13">
      <w:r w:rsidDel="00000000" w:rsidR="00000000" w:rsidRPr="00000000">
        <w:rPr>
          <w:rFonts w:ascii="Calibri" w:cs="Calibri" w:eastAsia="Calibri" w:hAnsi="Calibri"/>
          <w:b w:val="0"/>
          <w:bCs w:val="0"/>
          <w:i w:val="0"/>
          <w:iCs w:val="0"/>
          <w:smallCaps w:val="0"/>
          <w:strike w:val="0"/>
          <w:color w:val="0462c1"/>
          <w:sz w:val="16"/>
          <w:szCs w:val="16"/>
          <w:u w:val="single"/>
          <w:shd w:fill="auto" w:val="clear"/>
          <w:vertAlign w:val="baseline"/>
          <w:rtl w:val="0"/>
        </w:rPr>
        <w:t xml:space="preserve">meic8ad002@pec.istruzione.it</w:t>
      </w:r>
    </w:hyperlink>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ans Narrow" w:cs="Liberation Sans Narrow" w:eastAsia="Liberation Sans Narrow" w:hAnsi="Liberation Sans Narrow"/>
        <w:sz w:val="18"/>
        <w:szCs w:val="18"/>
        <w:lang w:val="it"/>
      </w:rPr>
    </w:rPrDefault>
    <w:pPrDefault>
      <w:pPr>
        <w:spacing w:after="3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Rule="auto"/>
    </w:pPr>
    <w:rPr>
      <w:rFonts w:ascii="Calibri" w:cs="Calibri" w:eastAsia="Calibri" w:hAnsi="Calibri"/>
      <w:color w:val="17365d"/>
      <w:sz w:val="52"/>
      <w:szCs w:val="52"/>
    </w:rPr>
  </w:style>
  <w:style w:type="paragraph" w:styleId="Titolo7">
    <w:name w:val="heading 7"/>
    <w:basedOn w:val="Normale"/>
    <w:next w:val="Normale"/>
    <w:link w:val="Titolo7Carattere"/>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Titolo8">
    <w:name w:val="heading 8"/>
    <w:basedOn w:val="Normale"/>
    <w:next w:val="Normale"/>
    <w:link w:val="Titolo8Carattere"/>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Titolo9">
    <w:name w:val="heading 9"/>
    <w:basedOn w:val="Normale"/>
    <w:next w:val="Normale"/>
    <w:link w:val="Titolo9Carattere"/>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Carpredefinitoparagrafo" w:default="1">
    <w:name w:val="Default Paragraph Font"/>
    <w:uiPriority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Intestazione">
    <w:name w:val="header"/>
    <w:basedOn w:val="Normale"/>
    <w:link w:val="IntestazioneCarattere"/>
    <w:uiPriority w:val="99"/>
    <w:unhideWhenUsed w:val="1"/>
    <w:rsid w:val="00E618BF"/>
    <w:pPr>
      <w:tabs>
        <w:tab w:val="center" w:pos="4680"/>
        <w:tab w:val="right" w:pos="9360"/>
      </w:tabs>
      <w:spacing w:after="0"/>
    </w:pPr>
  </w:style>
  <w:style w:type="character" w:styleId="IntestazioneCarattere" w:customStyle="1">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val="1"/>
    <w:rsid w:val="00E618BF"/>
    <w:pPr>
      <w:tabs>
        <w:tab w:val="center" w:pos="4680"/>
        <w:tab w:val="right" w:pos="9360"/>
      </w:tabs>
      <w:spacing w:after="0"/>
    </w:pPr>
  </w:style>
  <w:style w:type="character" w:styleId="PidipaginaCarattere" w:customStyle="1">
    <w:name w:val="Piè di pagina Carattere"/>
    <w:basedOn w:val="Carpredefinitoparagrafo"/>
    <w:link w:val="Pidipagina"/>
    <w:uiPriority w:val="99"/>
    <w:rsid w:val="00E618BF"/>
  </w:style>
  <w:style w:type="paragraph" w:styleId="Nessunaspaziatura">
    <w:name w:val="No Spacing"/>
    <w:uiPriority w:val="1"/>
    <w:qFormat w:val="1"/>
    <w:rsid w:val="00FC693F"/>
    <w:pPr>
      <w:spacing w:after="0" w:line="240" w:lineRule="auto"/>
    </w:pPr>
  </w:style>
  <w:style w:type="character" w:styleId="Titolo1Carattere" w:customStyle="1">
    <w:name w:val="Titolo 1 Carattere"/>
    <w:basedOn w:val="Carpredefinitoparagrafo"/>
    <w:link w:val="Titolo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Titolo2Carattere" w:customStyle="1">
    <w:name w:val="Titolo 2 Carattere"/>
    <w:basedOn w:val="Carpredefinitoparagrafo"/>
    <w:link w:val="Titolo2"/>
    <w:uiPriority w:val="9"/>
    <w:rsid w:val="00FC693F"/>
    <w:rPr>
      <w:rFonts w:asciiTheme="majorHAnsi" w:cstheme="majorBidi" w:eastAsiaTheme="majorEastAsia" w:hAnsiTheme="majorHAnsi"/>
      <w:b w:val="1"/>
      <w:bCs w:val="1"/>
      <w:color w:val="4f81bd" w:themeColor="accent1"/>
      <w:sz w:val="26"/>
      <w:szCs w:val="26"/>
    </w:rPr>
  </w:style>
  <w:style w:type="character" w:styleId="Titolo3Carattere" w:customStyle="1">
    <w:name w:val="Titolo 3 Carattere"/>
    <w:basedOn w:val="Carpredefinitoparagrafo"/>
    <w:link w:val="Titolo3"/>
    <w:uiPriority w:val="9"/>
    <w:rsid w:val="00FC693F"/>
    <w:rPr>
      <w:rFonts w:asciiTheme="majorHAnsi" w:cstheme="majorBidi" w:eastAsiaTheme="majorEastAsia" w:hAnsiTheme="majorHAnsi"/>
      <w:b w:val="1"/>
      <w:bCs w:val="1"/>
      <w:color w:val="4f81bd" w:themeColor="accent1"/>
    </w:rPr>
  </w:style>
  <w:style w:type="character" w:styleId="TitoloCarattere" w:customStyle="1">
    <w:name w:val="Titolo Carattere"/>
    <w:basedOn w:val="Carpredefinitoparagrafo"/>
    <w:link w:val="Titolo"/>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ottotitoloCarattere" w:customStyle="1">
    <w:name w:val="Sottotitolo Carattere"/>
    <w:basedOn w:val="Carpredefinitoparagrafo"/>
    <w:link w:val="Sottotitolo"/>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Paragrafoelenco">
    <w:name w:val="List Paragraph"/>
    <w:basedOn w:val="Normale"/>
    <w:uiPriority w:val="34"/>
    <w:qFormat w:val="1"/>
    <w:rsid w:val="00FC693F"/>
    <w:pPr>
      <w:ind w:left="720"/>
      <w:contextualSpacing w:val="1"/>
    </w:pPr>
  </w:style>
  <w:style w:type="paragraph" w:styleId="Corpotesto">
    <w:name w:val="Body Text"/>
    <w:basedOn w:val="Normale"/>
    <w:link w:val="CorpotestoCarattere"/>
    <w:uiPriority w:val="99"/>
    <w:unhideWhenUsed w:val="1"/>
    <w:rsid w:val="00AA1D8D"/>
    <w:pPr>
      <w:spacing w:after="120"/>
    </w:pPr>
  </w:style>
  <w:style w:type="character" w:styleId="CorpotestoCarattere" w:customStyle="1">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val="1"/>
    <w:rsid w:val="00AA1D8D"/>
    <w:pPr>
      <w:spacing w:after="120" w:line="480" w:lineRule="auto"/>
    </w:pPr>
  </w:style>
  <w:style w:type="character" w:styleId="Corpodeltesto2Carattere" w:customStyle="1">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val="1"/>
    <w:rsid w:val="00AA1D8D"/>
    <w:pPr>
      <w:spacing w:after="120"/>
    </w:pPr>
    <w:rPr>
      <w:sz w:val="16"/>
      <w:szCs w:val="16"/>
    </w:rPr>
  </w:style>
  <w:style w:type="character" w:styleId="Corpodeltesto3Carattere" w:customStyle="1">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val="1"/>
    <w:rsid w:val="00AA1D8D"/>
    <w:pPr>
      <w:ind w:left="360" w:hanging="360"/>
      <w:contextualSpacing w:val="1"/>
    </w:pPr>
  </w:style>
  <w:style w:type="paragraph" w:styleId="Elenco2">
    <w:name w:val="List 2"/>
    <w:basedOn w:val="Normale"/>
    <w:uiPriority w:val="99"/>
    <w:unhideWhenUsed w:val="1"/>
    <w:rsid w:val="00326F90"/>
    <w:pPr>
      <w:ind w:left="720" w:hanging="360"/>
      <w:contextualSpacing w:val="1"/>
    </w:pPr>
  </w:style>
  <w:style w:type="paragraph" w:styleId="Elenco3">
    <w:name w:val="List 3"/>
    <w:basedOn w:val="Normale"/>
    <w:uiPriority w:val="99"/>
    <w:unhideWhenUsed w:val="1"/>
    <w:rsid w:val="00326F90"/>
    <w:pPr>
      <w:ind w:left="1080" w:hanging="360"/>
      <w:contextualSpacing w:val="1"/>
    </w:pPr>
  </w:style>
  <w:style w:type="paragraph" w:styleId="Puntoelenco">
    <w:name w:val="List Bullet"/>
    <w:basedOn w:val="Normale"/>
    <w:uiPriority w:val="99"/>
    <w:unhideWhenUsed w:val="1"/>
    <w:rsid w:val="00326F90"/>
    <w:pPr>
      <w:numPr>
        <w:numId w:val="1"/>
      </w:numPr>
      <w:contextualSpacing w:val="1"/>
    </w:pPr>
  </w:style>
  <w:style w:type="paragraph" w:styleId="Puntoelenco2">
    <w:name w:val="List Bullet 2"/>
    <w:basedOn w:val="Normale"/>
    <w:uiPriority w:val="99"/>
    <w:unhideWhenUsed w:val="1"/>
    <w:rsid w:val="00326F90"/>
    <w:pPr>
      <w:numPr>
        <w:numId w:val="2"/>
      </w:numPr>
      <w:contextualSpacing w:val="1"/>
    </w:pPr>
  </w:style>
  <w:style w:type="paragraph" w:styleId="Puntoelenco3">
    <w:name w:val="List Bullet 3"/>
    <w:basedOn w:val="Normale"/>
    <w:uiPriority w:val="99"/>
    <w:unhideWhenUsed w:val="1"/>
    <w:rsid w:val="00326F90"/>
    <w:pPr>
      <w:numPr>
        <w:numId w:val="3"/>
      </w:numPr>
      <w:contextualSpacing w:val="1"/>
    </w:pPr>
  </w:style>
  <w:style w:type="paragraph" w:styleId="Numeroelenco">
    <w:name w:val="List Number"/>
    <w:basedOn w:val="Normale"/>
    <w:uiPriority w:val="99"/>
    <w:unhideWhenUsed w:val="1"/>
    <w:rsid w:val="00326F90"/>
    <w:pPr>
      <w:numPr>
        <w:numId w:val="5"/>
      </w:numPr>
      <w:contextualSpacing w:val="1"/>
    </w:pPr>
  </w:style>
  <w:style w:type="paragraph" w:styleId="Numeroelenco2">
    <w:name w:val="List Number 2"/>
    <w:basedOn w:val="Normale"/>
    <w:uiPriority w:val="99"/>
    <w:unhideWhenUsed w:val="1"/>
    <w:rsid w:val="0029639D"/>
    <w:pPr>
      <w:numPr>
        <w:numId w:val="6"/>
      </w:numPr>
      <w:contextualSpacing w:val="1"/>
    </w:pPr>
  </w:style>
  <w:style w:type="paragraph" w:styleId="Numeroelenco3">
    <w:name w:val="List Number 3"/>
    <w:basedOn w:val="Normale"/>
    <w:uiPriority w:val="99"/>
    <w:unhideWhenUsed w:val="1"/>
    <w:rsid w:val="0029639D"/>
    <w:pPr>
      <w:numPr>
        <w:numId w:val="7"/>
      </w:numPr>
      <w:contextualSpacing w:val="1"/>
    </w:pPr>
  </w:style>
  <w:style w:type="paragraph" w:styleId="Elencocontinua">
    <w:name w:val="List Continue"/>
    <w:basedOn w:val="Normale"/>
    <w:uiPriority w:val="99"/>
    <w:unhideWhenUsed w:val="1"/>
    <w:rsid w:val="0029639D"/>
    <w:pPr>
      <w:spacing w:after="120"/>
      <w:ind w:left="360"/>
      <w:contextualSpacing w:val="1"/>
    </w:pPr>
  </w:style>
  <w:style w:type="paragraph" w:styleId="Elencocontinua2">
    <w:name w:val="List Continue 2"/>
    <w:basedOn w:val="Normale"/>
    <w:uiPriority w:val="99"/>
    <w:unhideWhenUsed w:val="1"/>
    <w:rsid w:val="0029639D"/>
    <w:pPr>
      <w:spacing w:after="120"/>
      <w:ind w:left="720"/>
      <w:contextualSpacing w:val="1"/>
    </w:pPr>
  </w:style>
  <w:style w:type="paragraph" w:styleId="Elencocontinua3">
    <w:name w:val="List Continue 3"/>
    <w:basedOn w:val="Normale"/>
    <w:uiPriority w:val="99"/>
    <w:unhideWhenUsed w:val="1"/>
    <w:rsid w:val="0029639D"/>
    <w:pPr>
      <w:spacing w:after="120"/>
      <w:ind w:left="1080"/>
      <w:contextualSpacing w:val="1"/>
    </w:pPr>
  </w:style>
  <w:style w:type="paragraph" w:styleId="Testomacro">
    <w:name w:val="macro"/>
    <w:link w:val="TestomacroCarattere"/>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stomacroCarattere" w:customStyle="1">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val="1"/>
    <w:rsid w:val="00FC693F"/>
    <w:rPr>
      <w:i w:val="1"/>
      <w:iCs w:val="1"/>
      <w:color w:val="000000" w:themeColor="text1"/>
    </w:rPr>
  </w:style>
  <w:style w:type="character" w:styleId="CitazioneCarattere" w:customStyle="1">
    <w:name w:val="Citazione Carattere"/>
    <w:basedOn w:val="Carpredefinitoparagrafo"/>
    <w:link w:val="Citazione"/>
    <w:uiPriority w:val="29"/>
    <w:rsid w:val="00FC693F"/>
    <w:rPr>
      <w:i w:val="1"/>
      <w:iCs w:val="1"/>
      <w:color w:val="000000" w:themeColor="text1"/>
    </w:rPr>
  </w:style>
  <w:style w:type="character" w:styleId="Titolo4Carattere" w:customStyle="1">
    <w:name w:val="Titolo 4 Carattere"/>
    <w:basedOn w:val="Carpredefinitoparagrafo"/>
    <w:link w:val="Titolo4"/>
    <w:uiPriority w:val="9"/>
    <w:semiHidden w:val="1"/>
    <w:rsid w:val="00FC693F"/>
    <w:rPr>
      <w:rFonts w:asciiTheme="majorHAnsi" w:cstheme="majorBidi" w:eastAsiaTheme="majorEastAsia" w:hAnsiTheme="majorHAnsi"/>
      <w:b w:val="1"/>
      <w:bCs w:val="1"/>
      <w:i w:val="1"/>
      <w:iCs w:val="1"/>
      <w:color w:val="4f81bd" w:themeColor="accent1"/>
    </w:rPr>
  </w:style>
  <w:style w:type="character" w:styleId="Titolo5Carattere" w:customStyle="1">
    <w:name w:val="Titolo 5 Carattere"/>
    <w:basedOn w:val="Carpredefinitoparagrafo"/>
    <w:link w:val="Titolo5"/>
    <w:uiPriority w:val="9"/>
    <w:semiHidden w:val="1"/>
    <w:rsid w:val="00FC693F"/>
    <w:rPr>
      <w:rFonts w:asciiTheme="majorHAnsi" w:cstheme="majorBidi" w:eastAsiaTheme="majorEastAsia" w:hAnsiTheme="majorHAnsi"/>
      <w:color w:val="243f60" w:themeColor="accent1" w:themeShade="00007F"/>
    </w:rPr>
  </w:style>
  <w:style w:type="character" w:styleId="Titolo6Carattere" w:customStyle="1">
    <w:name w:val="Titolo 6 Carattere"/>
    <w:basedOn w:val="Carpredefinitoparagrafo"/>
    <w:link w:val="Titolo6"/>
    <w:uiPriority w:val="9"/>
    <w:semiHidden w:val="1"/>
    <w:rsid w:val="00FC693F"/>
    <w:rPr>
      <w:rFonts w:asciiTheme="majorHAnsi" w:cstheme="majorBidi" w:eastAsiaTheme="majorEastAsia" w:hAnsiTheme="majorHAnsi"/>
      <w:i w:val="1"/>
      <w:iCs w:val="1"/>
      <w:color w:val="243f60" w:themeColor="accent1" w:themeShade="00007F"/>
    </w:rPr>
  </w:style>
  <w:style w:type="character" w:styleId="Titolo7Carattere" w:customStyle="1">
    <w:name w:val="Titolo 7 Carattere"/>
    <w:basedOn w:val="Carpredefinitoparagrafo"/>
    <w:link w:val="Titolo7"/>
    <w:uiPriority w:val="9"/>
    <w:semiHidden w:val="1"/>
    <w:rsid w:val="00FC693F"/>
    <w:rPr>
      <w:rFonts w:asciiTheme="majorHAnsi" w:cstheme="majorBidi" w:eastAsiaTheme="majorEastAsia" w:hAnsiTheme="majorHAnsi"/>
      <w:i w:val="1"/>
      <w:iCs w:val="1"/>
      <w:color w:val="404040" w:themeColor="text1" w:themeTint="0000BF"/>
    </w:rPr>
  </w:style>
  <w:style w:type="character" w:styleId="Titolo8Carattere" w:customStyle="1">
    <w:name w:val="Titolo 8 Carattere"/>
    <w:basedOn w:val="Carpredefinitoparagrafo"/>
    <w:link w:val="Titolo8"/>
    <w:uiPriority w:val="9"/>
    <w:semiHidden w:val="1"/>
    <w:rsid w:val="00FC693F"/>
    <w:rPr>
      <w:rFonts w:asciiTheme="majorHAnsi" w:cstheme="majorBidi" w:eastAsiaTheme="majorEastAsia" w:hAnsiTheme="majorHAnsi"/>
      <w:color w:val="4f81bd" w:themeColor="accent1"/>
      <w:sz w:val="20"/>
      <w:szCs w:val="20"/>
    </w:rPr>
  </w:style>
  <w:style w:type="character" w:styleId="Titolo9Carattere" w:customStyle="1">
    <w:name w:val="Titolo 9 Carattere"/>
    <w:basedOn w:val="Carpredefinitoparagrafo"/>
    <w:link w:val="Titolo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Didascalia">
    <w:name w:val="caption"/>
    <w:basedOn w:val="Normale"/>
    <w:next w:val="Normale"/>
    <w:uiPriority w:val="35"/>
    <w:semiHidden w:val="1"/>
    <w:unhideWhenUsed w:val="1"/>
    <w:qFormat w:val="1"/>
    <w:rsid w:val="00FC693F"/>
    <w:rPr>
      <w:b w:val="1"/>
      <w:bCs w:val="1"/>
      <w:color w:val="4f81bd" w:themeColor="accent1"/>
      <w:szCs w:val="18"/>
    </w:rPr>
  </w:style>
  <w:style w:type="character" w:styleId="Enfasigrassetto">
    <w:name w:val="Strong"/>
    <w:basedOn w:val="Carpredefinitoparagrafo"/>
    <w:uiPriority w:val="22"/>
    <w:qFormat w:val="1"/>
    <w:rsid w:val="00FC693F"/>
    <w:rPr>
      <w:b w:val="1"/>
      <w:bCs w:val="1"/>
    </w:rPr>
  </w:style>
  <w:style w:type="character" w:styleId="Enfasicorsivo">
    <w:name w:val="Emphasis"/>
    <w:basedOn w:val="Carpredefinitoparagrafo"/>
    <w:uiPriority w:val="20"/>
    <w:qFormat w:val="1"/>
    <w:rsid w:val="00FC693F"/>
    <w:rPr>
      <w:i w:val="1"/>
      <w:iCs w:val="1"/>
    </w:rPr>
  </w:style>
  <w:style w:type="paragraph" w:styleId="Citazioneintensa">
    <w:name w:val="Intense Quote"/>
    <w:basedOn w:val="Normale"/>
    <w:next w:val="Normale"/>
    <w:link w:val="CitazioneintensaCarattere"/>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CitazioneintensaCarattere" w:customStyle="1">
    <w:name w:val="Citazione intensa Carattere"/>
    <w:basedOn w:val="Carpredefinitoparagrafo"/>
    <w:link w:val="Citazioneintensa"/>
    <w:uiPriority w:val="30"/>
    <w:rsid w:val="00FC693F"/>
    <w:rPr>
      <w:b w:val="1"/>
      <w:bCs w:val="1"/>
      <w:i w:val="1"/>
      <w:iCs w:val="1"/>
      <w:color w:val="4f81bd" w:themeColor="accent1"/>
    </w:rPr>
  </w:style>
  <w:style w:type="character" w:styleId="Enfasidelicata">
    <w:name w:val="Subtle Emphasis"/>
    <w:basedOn w:val="Carpredefinitoparagrafo"/>
    <w:uiPriority w:val="19"/>
    <w:qFormat w:val="1"/>
    <w:rsid w:val="00FC693F"/>
    <w:rPr>
      <w:i w:val="1"/>
      <w:iCs w:val="1"/>
      <w:color w:val="808080" w:themeColor="text1" w:themeTint="00007F"/>
    </w:rPr>
  </w:style>
  <w:style w:type="character" w:styleId="Enfasiintensa">
    <w:name w:val="Intense Emphasis"/>
    <w:basedOn w:val="Carpredefinitoparagrafo"/>
    <w:uiPriority w:val="21"/>
    <w:qFormat w:val="1"/>
    <w:rsid w:val="00FC693F"/>
    <w:rPr>
      <w:b w:val="1"/>
      <w:bCs w:val="1"/>
      <w:i w:val="1"/>
      <w:iCs w:val="1"/>
      <w:color w:val="4f81bd" w:themeColor="accent1"/>
    </w:rPr>
  </w:style>
  <w:style w:type="character" w:styleId="Riferimentodelicato">
    <w:name w:val="Subtle Reference"/>
    <w:basedOn w:val="Carpredefinitoparagrafo"/>
    <w:uiPriority w:val="31"/>
    <w:qFormat w:val="1"/>
    <w:rsid w:val="00FC693F"/>
    <w:rPr>
      <w:smallCaps w:val="1"/>
      <w:color w:val="c0504d" w:themeColor="accent2"/>
      <w:u w:val="single"/>
    </w:rPr>
  </w:style>
  <w:style w:type="character" w:styleId="Riferimentointenso">
    <w:name w:val="Intense Reference"/>
    <w:basedOn w:val="Carpredefinitoparagrafo"/>
    <w:uiPriority w:val="32"/>
    <w:qFormat w:val="1"/>
    <w:rsid w:val="00FC693F"/>
    <w:rPr>
      <w:b w:val="1"/>
      <w:bCs w:val="1"/>
      <w:smallCaps w:val="1"/>
      <w:color w:val="c0504d" w:themeColor="accent2"/>
      <w:spacing w:val="5"/>
      <w:u w:val="single"/>
    </w:rPr>
  </w:style>
  <w:style w:type="character" w:styleId="Titolodellibro">
    <w:name w:val="Book Title"/>
    <w:basedOn w:val="Carpredefinitoparagrafo"/>
    <w:uiPriority w:val="33"/>
    <w:qFormat w:val="1"/>
    <w:rsid w:val="00FC693F"/>
    <w:rPr>
      <w:b w:val="1"/>
      <w:bCs w:val="1"/>
      <w:smallCaps w:val="1"/>
      <w:spacing w:val="5"/>
    </w:rPr>
  </w:style>
  <w:style w:type="paragraph" w:styleId="Titolosommario">
    <w:name w:val="TOC Heading"/>
    <w:basedOn w:val="Titolo1"/>
    <w:next w:val="Normale"/>
    <w:uiPriority w:val="39"/>
    <w:semiHidden w:val="1"/>
    <w:unhideWhenUsed w:val="1"/>
    <w:qFormat w:val="1"/>
    <w:rsid w:val="00FC693F"/>
    <w:pPr>
      <w:outlineLvl w:val="9"/>
    </w:pPr>
  </w:style>
  <w:style w:type="table" w:styleId="Grigliatabella">
    <w:name w:val="Table Grid"/>
    <w:basedOn w:val="Tabellanormale"/>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Sfondochiaro">
    <w:name w:val="Light Shading"/>
    <w:basedOn w:val="Tabellanormale"/>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Sfondochiaro-Colore1">
    <w:name w:val="Light Shading Accent 1"/>
    <w:basedOn w:val="Tabellanormale"/>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Sfondochiaro-Colore2">
    <w:name w:val="Light Shading Accent 2"/>
    <w:basedOn w:val="Tabellanormale"/>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Sfondochiaro-Colore3">
    <w:name w:val="Light Shading Accent 3"/>
    <w:basedOn w:val="Tabellanormale"/>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Sfondochiaro-Colore4">
    <w:name w:val="Light Shading Accent 4"/>
    <w:basedOn w:val="Tabellanormale"/>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Sfondochiaro-Colore5">
    <w:name w:val="Light Shading Accent 5"/>
    <w:basedOn w:val="Tabellanormale"/>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Sfondochiaro-Colore6">
    <w:name w:val="Light Shading Accent 6"/>
    <w:basedOn w:val="Tabellanormale"/>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Elencomedio2">
    <w:name w:val="Medium List 2"/>
    <w:basedOn w:val="Tabellanorma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Elencomedio2-Colore1">
    <w:name w:val="Medium List 2 Accent 1"/>
    <w:basedOn w:val="Tabellanorma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Elencomedio2-Colore2">
    <w:name w:val="Medium List 2 Accent 2"/>
    <w:basedOn w:val="Tabellanorma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Elencomedio2-Colore3">
    <w:name w:val="Medium List 2 Accent 3"/>
    <w:basedOn w:val="Tabellanorma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Elencomedio2-Colore4">
    <w:name w:val="Medium List 2 Accent 4"/>
    <w:basedOn w:val="Tabellanorma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Elencomedio2-Colore5">
    <w:name w:val="Medium List 2 Accent 5"/>
    <w:basedOn w:val="Tabellanorma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Elencomedio2-Colore6">
    <w:name w:val="Medium List 2 Accent 6"/>
    <w:basedOn w:val="Tabellanorma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Grigliamedia2">
    <w:name w:val="Medium Grid 2"/>
    <w:basedOn w:val="Tabellanorma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Grigliamedia2-Colore1">
    <w:name w:val="Medium Grid 2 Accent 1"/>
    <w:basedOn w:val="Tabellanorma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Grigliamedia2-Colore2">
    <w:name w:val="Medium Grid 2 Accent 2"/>
    <w:basedOn w:val="Tabellanorma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Grigliamedia2-Colore3">
    <w:name w:val="Medium Grid 2 Accent 3"/>
    <w:basedOn w:val="Tabellanorma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Grigliamedia2-Colore4">
    <w:name w:val="Medium Grid 2 Accent 4"/>
    <w:basedOn w:val="Tabellanorma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Grigliamedia2-Colore5">
    <w:name w:val="Medium Grid 2 Accent 5"/>
    <w:basedOn w:val="Tabellanorma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Grigliamedia2-Colore6">
    <w:name w:val="Medium Grid 2 Accent 6"/>
    <w:basedOn w:val="Tabellanorma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DocTitle" w:customStyle="1">
    <w:name w:val="DocTitle"/>
    <w:pPr>
      <w:spacing w:after="60" w:before="40" w:line="240" w:lineRule="auto"/>
    </w:pPr>
    <w:rPr>
      <w:rFonts w:ascii="Liberation Sans Narrow" w:eastAsia="Liberation Sans Narrow" w:hAnsi="Liberation Sans Narrow"/>
      <w:b w:val="1"/>
      <w:sz w:val="30"/>
    </w:rPr>
  </w:style>
  <w:style w:type="paragraph" w:styleId="H1x" w:customStyle="1">
    <w:name w:val="H1x"/>
    <w:pPr>
      <w:spacing w:after="40" w:before="100" w:line="240" w:lineRule="auto"/>
    </w:pPr>
    <w:rPr>
      <w:rFonts w:ascii="Liberation Sans Narrow" w:eastAsia="Liberation Sans Narrow" w:hAnsi="Liberation Sans Narrow"/>
      <w:b w:val="1"/>
    </w:rPr>
  </w:style>
  <w:style w:type="paragraph" w:styleId="H2x" w:customStyle="1">
    <w:name w:val="H2x"/>
    <w:pPr>
      <w:spacing w:after="20" w:before="60" w:line="240" w:lineRule="auto"/>
    </w:pPr>
    <w:rPr>
      <w:rFonts w:ascii="Liberation Sans Narrow" w:eastAsia="Liberation Sans Narrow" w:hAnsi="Liberation Sans Narrow"/>
      <w:b w:val="1"/>
      <w:sz w:val="19"/>
    </w:rPr>
  </w:style>
  <w:style w:type="paragraph" w:styleId="SmallItalic" w:customStyle="1">
    <w:name w:val="SmallItalic"/>
    <w:pPr>
      <w:spacing w:after="60" w:line="240" w:lineRule="auto"/>
    </w:pPr>
    <w:rPr>
      <w:rFonts w:ascii="Liberation Sans Narrow" w:eastAsia="Liberation Sans Narrow" w:hAnsi="Liberation Sans Narrow"/>
      <w:i w:val="1"/>
      <w:sz w:val="16"/>
    </w:rPr>
  </w:style>
  <w:style w:type="character" w:styleId="Collegamentoipertestuale">
    <w:name w:val="Hyperlink"/>
    <w:basedOn w:val="Carpredefinitoparagrafo"/>
    <w:uiPriority w:val="99"/>
    <w:unhideWhenUsed w:val="1"/>
    <w:rsid w:val="004B4CEB"/>
    <w:rPr>
      <w:color w:val="0000ff" w:themeColor="hyperlink"/>
      <w:u w:val="single"/>
    </w:rPr>
  </w:style>
  <w:style w:type="character" w:styleId="Menzionenonrisolta">
    <w:name w:val="Unresolved Mention"/>
    <w:basedOn w:val="Carpredefinitoparagrafo"/>
    <w:uiPriority w:val="99"/>
    <w:semiHidden w:val="1"/>
    <w:unhideWhenUsed w:val="1"/>
    <w:rsid w:val="004B4CEB"/>
    <w:rPr>
      <w:color w:val="605e5c"/>
      <w:shd w:color="auto" w:fill="e1dfdd" w:val="clear"/>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www.icsantamargheritame.edu.it/privacy/" TargetMode="Externa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meic8ad002@pec.istruzione.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eic8ad002@istruzione.it" TargetMode="External"/><Relationship Id="rId8" Type="http://schemas.openxmlformats.org/officeDocument/2006/relationships/hyperlink" Target="mailto:meic8ad002@istruzione.it" TargetMode="External"/></Relationships>
</file>

<file path=word/_rels/header1.xml.rels><?xml version="1.0" encoding="UTF-8" standalone="yes"?><Relationships xmlns="http://schemas.openxmlformats.org/package/2006/relationships"><Relationship Id="rId11" Type="http://schemas.openxmlformats.org/officeDocument/2006/relationships/hyperlink" Target="mailto:meic8AD002@istruzione.it" TargetMode="External"/><Relationship Id="rId10" Type="http://schemas.openxmlformats.org/officeDocument/2006/relationships/hyperlink" Target="mailto:meic8AD002@istruzione.it" TargetMode="External"/><Relationship Id="rId13" Type="http://schemas.openxmlformats.org/officeDocument/2006/relationships/hyperlink" Target="mailto:meic8ad002@pec.istruzione.it" TargetMode="External"/><Relationship Id="rId12" Type="http://schemas.openxmlformats.org/officeDocument/2006/relationships/hyperlink" Target="mailto:meic8AD002@istruzione.it" TargetMode="External"/><Relationship Id="rId1" Type="http://schemas.openxmlformats.org/officeDocument/2006/relationships/image" Target="media/image9.jpg"/><Relationship Id="rId2" Type="http://schemas.openxmlformats.org/officeDocument/2006/relationships/image" Target="media/image7.jpg"/><Relationship Id="rId3" Type="http://schemas.openxmlformats.org/officeDocument/2006/relationships/image" Target="media/image5.png"/><Relationship Id="rId4" Type="http://schemas.openxmlformats.org/officeDocument/2006/relationships/image" Target="media/image3.jpg"/><Relationship Id="rId9" Type="http://schemas.openxmlformats.org/officeDocument/2006/relationships/image" Target="media/image2.jpg"/><Relationship Id="rId5" Type="http://schemas.openxmlformats.org/officeDocument/2006/relationships/image" Target="media/image1.png"/><Relationship Id="rId6" Type="http://schemas.openxmlformats.org/officeDocument/2006/relationships/image" Target="media/image10.jpg"/><Relationship Id="rId7" Type="http://schemas.openxmlformats.org/officeDocument/2006/relationships/image" Target="media/image8.jpg"/><Relationship Id="rId8"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nleD0itcFccJGTVtsPCKk5tx/w==">CgMxLjA4AHIhMV83Z1JyLTlIclBBcFZyZmtmdVNLS2w1a3RSNmFHNklM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2026-09-11T10:43:00Z</dcterms:created>
  <dc:creator>python-docx</dc:creator>
</cp:coreProperties>
</file>